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3F" w:rsidRPr="009E6824" w:rsidRDefault="009E6824">
      <w:pPr>
        <w:rPr>
          <w:sz w:val="40"/>
        </w:rPr>
      </w:pPr>
      <w:r w:rsidRPr="009E6824">
        <w:rPr>
          <w:sz w:val="40"/>
        </w:rPr>
        <w:t>https://prezi.com/fcgckwex31rc/la-geometria-di-legame/</w:t>
      </w:r>
    </w:p>
    <w:sectPr w:rsidR="001B6B3F" w:rsidRPr="009E6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9E6824"/>
    <w:rsid w:val="001B6B3F"/>
    <w:rsid w:val="009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2017-03-06T09:53:00Z</dcterms:created>
  <dcterms:modified xsi:type="dcterms:W3CDTF">2017-03-06T09:53:00Z</dcterms:modified>
</cp:coreProperties>
</file>