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CC" w:rsidRPr="00773ECC" w:rsidRDefault="00773ECC" w:rsidP="00773ECC">
      <w:pPr>
        <w:jc w:val="both"/>
        <w:rPr>
          <w:b/>
        </w:rPr>
      </w:pPr>
      <w:bookmarkStart w:id="0" w:name="_GoBack"/>
      <w:proofErr w:type="spellStart"/>
      <w:r w:rsidRPr="00773ECC">
        <w:rPr>
          <w:b/>
        </w:rPr>
        <w:t>Parallelen</w:t>
      </w:r>
      <w:proofErr w:type="spellEnd"/>
      <w:r w:rsidRPr="00773ECC">
        <w:rPr>
          <w:b/>
        </w:rPr>
        <w:t xml:space="preserve"> </w:t>
      </w:r>
      <w:proofErr w:type="spellStart"/>
      <w:r w:rsidRPr="00773ECC">
        <w:rPr>
          <w:b/>
        </w:rPr>
        <w:t>zwischen</w:t>
      </w:r>
      <w:proofErr w:type="spellEnd"/>
      <w:r w:rsidRPr="00773ECC">
        <w:rPr>
          <w:b/>
        </w:rPr>
        <w:t xml:space="preserve"> Mann und </w:t>
      </w:r>
      <w:proofErr w:type="spellStart"/>
      <w:r w:rsidRPr="00773ECC">
        <w:rPr>
          <w:b/>
        </w:rPr>
        <w:t>Kroeger</w:t>
      </w:r>
      <w:proofErr w:type="spellEnd"/>
    </w:p>
    <w:bookmarkEnd w:id="0"/>
    <w:p w:rsidR="00360667" w:rsidRDefault="00653EFE" w:rsidP="00773ECC">
      <w:pPr>
        <w:jc w:val="both"/>
      </w:pPr>
      <w:r>
        <w:t xml:space="preserve">Tonio </w:t>
      </w:r>
      <w:proofErr w:type="spellStart"/>
      <w:r>
        <w:t>Kr</w:t>
      </w:r>
      <w:r>
        <w:rPr>
          <w:rFonts w:cstheme="minorHAnsi"/>
        </w:rPr>
        <w:t>ö</w:t>
      </w:r>
      <w:r>
        <w:t>ger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autobiografische</w:t>
      </w:r>
      <w:proofErr w:type="spellEnd"/>
      <w:r>
        <w:t xml:space="preserve"> </w:t>
      </w:r>
      <w:proofErr w:type="spellStart"/>
      <w:r>
        <w:t>Erz</w:t>
      </w:r>
      <w:r>
        <w:rPr>
          <w:rFonts w:cstheme="minorHAnsi"/>
        </w:rPr>
        <w:t>ä</w:t>
      </w:r>
      <w:r>
        <w:t>hlung</w:t>
      </w:r>
      <w:proofErr w:type="spellEnd"/>
      <w:r>
        <w:t xml:space="preserve"> </w:t>
      </w:r>
      <w:proofErr w:type="spellStart"/>
      <w:r>
        <w:t>bezeichnet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n</w:t>
      </w:r>
      <w:r>
        <w:rPr>
          <w:rFonts w:cstheme="minorHAnsi"/>
        </w:rPr>
        <w:t>ä</w:t>
      </w:r>
      <w:r>
        <w:t>mlich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Parallelen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Autors</w:t>
      </w:r>
      <w:proofErr w:type="spellEnd"/>
      <w:r>
        <w:t xml:space="preserve"> und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Figur</w:t>
      </w:r>
      <w:proofErr w:type="spellEnd"/>
      <w:r>
        <w:t xml:space="preserve"> von Tonio </w:t>
      </w:r>
      <w:proofErr w:type="spellStart"/>
      <w:r>
        <w:t>Kr</w:t>
      </w:r>
      <w:r>
        <w:rPr>
          <w:rFonts w:cstheme="minorHAnsi"/>
        </w:rPr>
        <w:t>ö</w:t>
      </w:r>
      <w:r>
        <w:t>ger</w:t>
      </w:r>
      <w:proofErr w:type="spellEnd"/>
      <w:r>
        <w:t xml:space="preserve"> </w:t>
      </w:r>
      <w:proofErr w:type="spellStart"/>
      <w:r>
        <w:t>finden</w:t>
      </w:r>
      <w:proofErr w:type="spellEnd"/>
      <w:r>
        <w:t>.</w:t>
      </w:r>
    </w:p>
    <w:p w:rsidR="00653EFE" w:rsidRDefault="00653EFE" w:rsidP="00773ECC">
      <w:pPr>
        <w:jc w:val="both"/>
      </w:pPr>
      <w:r>
        <w:t xml:space="preserve">Tonio, </w:t>
      </w:r>
      <w:proofErr w:type="spellStart"/>
      <w:r>
        <w:t>wie</w:t>
      </w:r>
      <w:proofErr w:type="spellEnd"/>
      <w:r>
        <w:t xml:space="preserve"> Thomas Mann, </w:t>
      </w:r>
      <w:proofErr w:type="spellStart"/>
      <w:r>
        <w:t>lebt</w:t>
      </w:r>
      <w:proofErr w:type="spellEnd"/>
      <w:r>
        <w:t xml:space="preserve"> in L</w:t>
      </w:r>
      <w:r>
        <w:rPr>
          <w:rFonts w:cstheme="minorHAnsi"/>
        </w:rPr>
        <w:t>ü</w:t>
      </w:r>
      <w:r>
        <w:t xml:space="preserve">beck,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wohlhabenden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und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</w:t>
      </w:r>
      <w:r>
        <w:rPr>
          <w:rFonts w:cstheme="minorHAnsi"/>
        </w:rPr>
        <w:t>ü</w:t>
      </w:r>
      <w:r>
        <w:t>den</w:t>
      </w:r>
      <w:proofErr w:type="spellEnd"/>
      <w:r>
        <w:t xml:space="preserve">;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starke</w:t>
      </w:r>
      <w:proofErr w:type="spellEnd"/>
      <w:r>
        <w:t xml:space="preserve"> </w:t>
      </w:r>
      <w:proofErr w:type="spellStart"/>
      <w:r>
        <w:t>Sensibilit</w:t>
      </w:r>
      <w:r>
        <w:rPr>
          <w:rFonts w:cstheme="minorHAnsi"/>
        </w:rPr>
        <w:t>ä</w:t>
      </w:r>
      <w:r>
        <w:t>t</w:t>
      </w:r>
      <w:proofErr w:type="spellEnd"/>
      <w:r>
        <w:t xml:space="preserve"> und die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. </w:t>
      </w:r>
      <w:proofErr w:type="spellStart"/>
      <w:r>
        <w:t>Wie</w:t>
      </w:r>
      <w:proofErr w:type="spellEnd"/>
      <w:r>
        <w:t xml:space="preserve"> Mann </w:t>
      </w:r>
      <w:proofErr w:type="spellStart"/>
      <w:r>
        <w:t>zieht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Tonio in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</w:t>
      </w:r>
      <w:r>
        <w:rPr>
          <w:rFonts w:cstheme="minorHAnsi"/>
        </w:rPr>
        <w:t>ü</w:t>
      </w:r>
      <w:r>
        <w:t>den</w:t>
      </w:r>
      <w:proofErr w:type="spellEnd"/>
      <w:r>
        <w:t xml:space="preserve">. </w:t>
      </w:r>
    </w:p>
    <w:p w:rsidR="00653EFE" w:rsidRDefault="00653EFE" w:rsidP="00773ECC">
      <w:pPr>
        <w:jc w:val="both"/>
      </w:pPr>
      <w:proofErr w:type="spellStart"/>
      <w:r>
        <w:t>Das</w:t>
      </w:r>
      <w:proofErr w:type="spellEnd"/>
      <w:r>
        <w:t xml:space="preserve"> </w:t>
      </w:r>
      <w:proofErr w:type="spellStart"/>
      <w:r>
        <w:t>Hauptthema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Erz</w:t>
      </w:r>
      <w:r>
        <w:rPr>
          <w:rFonts w:cstheme="minorHAnsi"/>
        </w:rPr>
        <w:t>ä</w:t>
      </w:r>
      <w:r>
        <w:t>hlung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existentielle</w:t>
      </w:r>
      <w:proofErr w:type="spellEnd"/>
      <w:r>
        <w:t xml:space="preserve"> </w:t>
      </w:r>
      <w:proofErr w:type="spellStart"/>
      <w:r>
        <w:t>Spannung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B</w:t>
      </w:r>
      <w:r>
        <w:rPr>
          <w:rFonts w:cstheme="minorHAnsi"/>
        </w:rPr>
        <w:t>ü</w:t>
      </w:r>
      <w:r>
        <w:t>rgerlichkeit</w:t>
      </w:r>
      <w:proofErr w:type="spellEnd"/>
      <w:r>
        <w:t xml:space="preserve"> und “</w:t>
      </w:r>
      <w:proofErr w:type="spellStart"/>
      <w:r>
        <w:t>Normalit</w:t>
      </w:r>
      <w:r>
        <w:rPr>
          <w:rFonts w:cstheme="minorHAnsi"/>
        </w:rPr>
        <w:t>ä</w:t>
      </w:r>
      <w:r>
        <w:t>t</w:t>
      </w:r>
      <w:proofErr w:type="spellEnd"/>
      <w:r>
        <w:t xml:space="preserve">”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und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</w:t>
      </w:r>
      <w:r>
        <w:rPr>
          <w:rFonts w:cstheme="minorHAnsi"/>
        </w:rPr>
        <w:t>ü</w:t>
      </w:r>
      <w:r>
        <w:t>nstlerdasein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. Die </w:t>
      </w:r>
      <w:proofErr w:type="spellStart"/>
      <w:r>
        <w:t>Spannung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Welten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raffierten</w:t>
      </w:r>
      <w:proofErr w:type="spellEnd"/>
      <w:r>
        <w:t xml:space="preserve"> </w:t>
      </w:r>
      <w:proofErr w:type="spellStart"/>
      <w:r>
        <w:t>Welt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und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banalen</w:t>
      </w:r>
      <w:proofErr w:type="spellEnd"/>
      <w:r>
        <w:t xml:space="preserve"> </w:t>
      </w:r>
      <w:proofErr w:type="spellStart"/>
      <w:r>
        <w:t>Welt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</w:t>
      </w:r>
      <w:r>
        <w:rPr>
          <w:rFonts w:cstheme="minorHAnsi"/>
        </w:rPr>
        <w:t>ü</w:t>
      </w:r>
      <w:r>
        <w:t>gertums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in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Elementen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Roman </w:t>
      </w:r>
      <w:proofErr w:type="spellStart"/>
      <w:r>
        <w:t>vor</w:t>
      </w:r>
      <w:proofErr w:type="spellEnd"/>
      <w:r>
        <w:t xml:space="preserve">. Tonio </w:t>
      </w:r>
      <w:proofErr w:type="spellStart"/>
      <w:r>
        <w:t>lebt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Welten</w:t>
      </w:r>
      <w:proofErr w:type="spellEnd"/>
      <w:r>
        <w:t xml:space="preserve"> und in </w:t>
      </w:r>
      <w:proofErr w:type="spellStart"/>
      <w:r>
        <w:t>keiner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ü</w:t>
      </w:r>
      <w:r>
        <w:t>hlt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daheim</w:t>
      </w:r>
      <w:proofErr w:type="spellEnd"/>
      <w:r w:rsidR="00773ECC">
        <w:t xml:space="preserve">. </w:t>
      </w:r>
      <w:proofErr w:type="spellStart"/>
      <w:r w:rsidR="00773ECC">
        <w:t>Trotz</w:t>
      </w:r>
      <w:proofErr w:type="spellEnd"/>
      <w:r w:rsidR="00773ECC">
        <w:t xml:space="preserve"> </w:t>
      </w:r>
      <w:proofErr w:type="spellStart"/>
      <w:r w:rsidR="00773ECC">
        <w:t>dieser</w:t>
      </w:r>
      <w:proofErr w:type="spellEnd"/>
      <w:r w:rsidR="00773ECC">
        <w:t xml:space="preserve"> </w:t>
      </w:r>
      <w:proofErr w:type="spellStart"/>
      <w:r w:rsidR="00773ECC">
        <w:t>Spannung</w:t>
      </w:r>
      <w:proofErr w:type="spellEnd"/>
      <w:r w:rsidR="00773ECC">
        <w:t xml:space="preserve"> </w:t>
      </w:r>
      <w:proofErr w:type="spellStart"/>
      <w:r w:rsidR="00773ECC">
        <w:t>konnte</w:t>
      </w:r>
      <w:proofErr w:type="spellEnd"/>
      <w:r w:rsidR="00773ECC">
        <w:t xml:space="preserve"> Tonio </w:t>
      </w:r>
      <w:proofErr w:type="spellStart"/>
      <w:r w:rsidR="00773ECC">
        <w:t>am</w:t>
      </w:r>
      <w:proofErr w:type="spellEnd"/>
      <w:r w:rsidR="00773ECC">
        <w:t xml:space="preserve"> </w:t>
      </w:r>
      <w:proofErr w:type="spellStart"/>
      <w:r w:rsidR="00773ECC">
        <w:t>Ende</w:t>
      </w:r>
      <w:proofErr w:type="spellEnd"/>
      <w:r w:rsidR="00773ECC">
        <w:t xml:space="preserve"> </w:t>
      </w:r>
      <w:proofErr w:type="spellStart"/>
      <w:r w:rsidR="00773ECC">
        <w:t>eine</w:t>
      </w:r>
      <w:proofErr w:type="spellEnd"/>
      <w:r w:rsidR="00773ECC">
        <w:t xml:space="preserve"> </w:t>
      </w:r>
      <w:proofErr w:type="spellStart"/>
      <w:r w:rsidR="00773ECC">
        <w:t>Vers</w:t>
      </w:r>
      <w:r w:rsidR="00773ECC">
        <w:rPr>
          <w:rFonts w:cstheme="minorHAnsi"/>
        </w:rPr>
        <w:t>ö</w:t>
      </w:r>
      <w:r w:rsidR="00773ECC">
        <w:t>hnung</w:t>
      </w:r>
      <w:proofErr w:type="spellEnd"/>
      <w:r w:rsidR="00773ECC">
        <w:t xml:space="preserve"> </w:t>
      </w:r>
      <w:proofErr w:type="spellStart"/>
      <w:r w:rsidR="00773ECC">
        <w:t>zwischen</w:t>
      </w:r>
      <w:proofErr w:type="spellEnd"/>
      <w:r w:rsidR="00773ECC">
        <w:t xml:space="preserve"> </w:t>
      </w:r>
      <w:proofErr w:type="spellStart"/>
      <w:r w:rsidR="00773ECC">
        <w:t>diesen</w:t>
      </w:r>
      <w:proofErr w:type="spellEnd"/>
      <w:r w:rsidR="00773ECC">
        <w:t xml:space="preserve"> </w:t>
      </w:r>
      <w:proofErr w:type="spellStart"/>
      <w:r w:rsidR="00773ECC">
        <w:t>zwei</w:t>
      </w:r>
      <w:proofErr w:type="spellEnd"/>
      <w:r w:rsidR="00773ECC">
        <w:t xml:space="preserve"> </w:t>
      </w:r>
      <w:proofErr w:type="spellStart"/>
      <w:r w:rsidR="00773ECC">
        <w:t>Welten</w:t>
      </w:r>
      <w:proofErr w:type="spellEnd"/>
      <w:r w:rsidR="00773ECC">
        <w:t xml:space="preserve"> </w:t>
      </w:r>
      <w:proofErr w:type="spellStart"/>
      <w:r w:rsidR="00773ECC">
        <w:t>finden</w:t>
      </w:r>
      <w:proofErr w:type="spellEnd"/>
      <w:r w:rsidR="00773ECC">
        <w:t xml:space="preserve"> </w:t>
      </w:r>
      <w:proofErr w:type="spellStart"/>
      <w:r w:rsidR="00773ECC">
        <w:t>durch</w:t>
      </w:r>
      <w:proofErr w:type="spellEnd"/>
      <w:r w:rsidR="00773ECC">
        <w:t xml:space="preserve"> die </w:t>
      </w:r>
      <w:proofErr w:type="spellStart"/>
      <w:r w:rsidR="00773ECC">
        <w:t>B</w:t>
      </w:r>
      <w:r w:rsidR="00773ECC">
        <w:rPr>
          <w:rFonts w:cstheme="minorHAnsi"/>
        </w:rPr>
        <w:t>ü</w:t>
      </w:r>
      <w:r w:rsidR="00773ECC">
        <w:t>rgerliebe</w:t>
      </w:r>
      <w:proofErr w:type="spellEnd"/>
      <w:r w:rsidR="00773ECC">
        <w:t>.</w:t>
      </w:r>
    </w:p>
    <w:sectPr w:rsidR="00653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FE"/>
    <w:rsid w:val="00360667"/>
    <w:rsid w:val="0059716D"/>
    <w:rsid w:val="00653EFE"/>
    <w:rsid w:val="007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BB24"/>
  <w15:chartTrackingRefBased/>
  <w15:docId w15:val="{BD3B9FD8-24D5-466F-9051-FE99B67F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2019-04-03T15:47:00Z</dcterms:created>
  <dcterms:modified xsi:type="dcterms:W3CDTF">2019-04-03T16:02:00Z</dcterms:modified>
</cp:coreProperties>
</file>