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E38" w:rsidRPr="00D40E38" w:rsidRDefault="00D40E38" w:rsidP="00D40E38">
      <w:pPr>
        <w:jc w:val="center"/>
        <w:rPr>
          <w:rFonts w:ascii="Arial" w:hAnsi="Arial" w:cs="Arial"/>
          <w:b/>
          <w:spacing w:val="56"/>
          <w:sz w:val="24"/>
          <w:szCs w:val="24"/>
        </w:rPr>
      </w:pPr>
      <w:r w:rsidRPr="00D40E38">
        <w:rPr>
          <w:rFonts w:ascii="Arial" w:hAnsi="Arial" w:cs="Arial"/>
          <w:b/>
          <w:spacing w:val="56"/>
          <w:sz w:val="24"/>
          <w:szCs w:val="24"/>
        </w:rPr>
        <w:t>ISTITUTO SALESIANO “SACRO CUORE”</w:t>
      </w:r>
    </w:p>
    <w:p w:rsidR="00D40E38" w:rsidRPr="00D40E38" w:rsidRDefault="00D40E38" w:rsidP="00D40E38">
      <w:pPr>
        <w:jc w:val="center"/>
        <w:rPr>
          <w:rFonts w:ascii="Arial" w:hAnsi="Arial" w:cs="Arial"/>
          <w:sz w:val="24"/>
          <w:szCs w:val="24"/>
        </w:rPr>
      </w:pPr>
    </w:p>
    <w:p w:rsidR="00D40E38" w:rsidRDefault="00D40E38" w:rsidP="00D40E38">
      <w:pPr>
        <w:jc w:val="center"/>
        <w:rPr>
          <w:rFonts w:ascii="Arial" w:hAnsi="Arial" w:cs="Arial"/>
          <w:sz w:val="24"/>
          <w:szCs w:val="24"/>
        </w:rPr>
      </w:pPr>
      <w:r w:rsidRPr="00D40E38">
        <w:rPr>
          <w:rFonts w:ascii="Arial" w:hAnsi="Arial" w:cs="Arial"/>
          <w:sz w:val="24"/>
          <w:szCs w:val="24"/>
        </w:rPr>
        <w:t>Programmazione di FISICA</w:t>
      </w:r>
    </w:p>
    <w:p w:rsidR="00A41068" w:rsidRPr="00D40E38" w:rsidRDefault="00A41068" w:rsidP="00D40E38">
      <w:pPr>
        <w:jc w:val="center"/>
        <w:rPr>
          <w:rFonts w:ascii="Arial" w:hAnsi="Arial" w:cs="Arial"/>
          <w:sz w:val="24"/>
          <w:szCs w:val="24"/>
        </w:rPr>
      </w:pPr>
    </w:p>
    <w:p w:rsidR="00D40E38" w:rsidRDefault="00D40E38" w:rsidP="00D40E38">
      <w:pPr>
        <w:jc w:val="center"/>
        <w:rPr>
          <w:rFonts w:ascii="Arial" w:hAnsi="Arial" w:cs="Arial"/>
          <w:b/>
          <w:sz w:val="24"/>
          <w:szCs w:val="24"/>
        </w:rPr>
      </w:pPr>
      <w:r w:rsidRPr="00D40E38">
        <w:rPr>
          <w:rFonts w:ascii="Arial" w:hAnsi="Arial" w:cs="Arial"/>
          <w:b/>
          <w:sz w:val="24"/>
          <w:szCs w:val="24"/>
        </w:rPr>
        <w:t>I</w:t>
      </w:r>
      <w:r w:rsidR="00813EE1">
        <w:rPr>
          <w:rFonts w:ascii="Arial" w:hAnsi="Arial" w:cs="Arial"/>
          <w:b/>
          <w:sz w:val="24"/>
          <w:szCs w:val="24"/>
        </w:rPr>
        <w:t>V</w:t>
      </w:r>
      <w:r w:rsidRPr="00D40E38">
        <w:rPr>
          <w:rFonts w:ascii="Arial" w:hAnsi="Arial" w:cs="Arial"/>
          <w:b/>
          <w:sz w:val="24"/>
          <w:szCs w:val="24"/>
        </w:rPr>
        <w:t xml:space="preserve"> Liceo Scientifico </w:t>
      </w:r>
      <w:r w:rsidR="00A41068" w:rsidRPr="00A41068">
        <w:rPr>
          <w:rFonts w:ascii="Arial" w:hAnsi="Arial" w:cs="Arial"/>
          <w:b/>
          <w:sz w:val="24"/>
          <w:szCs w:val="24"/>
        </w:rPr>
        <w:t>sez.A</w:t>
      </w:r>
    </w:p>
    <w:p w:rsidR="00A41068" w:rsidRPr="00D40E38" w:rsidRDefault="00A41068" w:rsidP="00D40E38">
      <w:pPr>
        <w:jc w:val="center"/>
        <w:rPr>
          <w:rFonts w:ascii="Arial" w:hAnsi="Arial" w:cs="Arial"/>
          <w:b/>
          <w:i/>
          <w:sz w:val="24"/>
          <w:szCs w:val="24"/>
        </w:rPr>
      </w:pPr>
    </w:p>
    <w:p w:rsidR="00D40E38" w:rsidRDefault="00D40E38" w:rsidP="00D40E38">
      <w:pPr>
        <w:jc w:val="center"/>
        <w:rPr>
          <w:rFonts w:ascii="Arial" w:hAnsi="Arial" w:cs="Arial"/>
          <w:sz w:val="24"/>
          <w:szCs w:val="24"/>
        </w:rPr>
      </w:pPr>
      <w:r w:rsidRPr="00D40E38">
        <w:rPr>
          <w:rFonts w:ascii="Arial" w:hAnsi="Arial" w:cs="Arial"/>
          <w:sz w:val="24"/>
          <w:szCs w:val="24"/>
        </w:rPr>
        <w:t>Prof.ssa Toglia Francesca</w:t>
      </w:r>
    </w:p>
    <w:p w:rsidR="00A41068" w:rsidRPr="00D40E38" w:rsidRDefault="00A41068" w:rsidP="00D40E38">
      <w:pPr>
        <w:jc w:val="center"/>
        <w:rPr>
          <w:rFonts w:ascii="Arial" w:hAnsi="Arial" w:cs="Arial"/>
          <w:sz w:val="24"/>
          <w:szCs w:val="24"/>
        </w:rPr>
      </w:pPr>
    </w:p>
    <w:p w:rsidR="00D40E38" w:rsidRPr="00D40E38" w:rsidRDefault="00D40E38" w:rsidP="00D40E38">
      <w:pPr>
        <w:jc w:val="center"/>
        <w:rPr>
          <w:rFonts w:ascii="Arial" w:hAnsi="Arial" w:cs="Arial"/>
          <w:sz w:val="24"/>
          <w:szCs w:val="24"/>
        </w:rPr>
      </w:pPr>
      <w:r w:rsidRPr="00D40E38">
        <w:rPr>
          <w:rFonts w:ascii="Arial" w:hAnsi="Arial" w:cs="Arial"/>
          <w:sz w:val="24"/>
          <w:szCs w:val="24"/>
        </w:rPr>
        <w:t>Anno Scolastico 201</w:t>
      </w:r>
      <w:r w:rsidR="00A41068">
        <w:rPr>
          <w:rFonts w:ascii="Arial" w:hAnsi="Arial" w:cs="Arial"/>
          <w:sz w:val="24"/>
          <w:szCs w:val="24"/>
        </w:rPr>
        <w:t>8</w:t>
      </w:r>
      <w:r w:rsidRPr="00D40E38">
        <w:rPr>
          <w:rFonts w:ascii="Arial" w:hAnsi="Arial" w:cs="Arial"/>
          <w:sz w:val="24"/>
          <w:szCs w:val="24"/>
        </w:rPr>
        <w:t>/201</w:t>
      </w:r>
      <w:r w:rsidR="00A41068">
        <w:rPr>
          <w:rFonts w:ascii="Arial" w:hAnsi="Arial" w:cs="Arial"/>
          <w:sz w:val="24"/>
          <w:szCs w:val="24"/>
        </w:rPr>
        <w:t>9</w:t>
      </w:r>
    </w:p>
    <w:p w:rsidR="00D40E38" w:rsidRPr="00D40E38" w:rsidRDefault="00D40E38" w:rsidP="00D40E38">
      <w:pPr>
        <w:jc w:val="center"/>
        <w:rPr>
          <w:rFonts w:ascii="Arial" w:hAnsi="Arial" w:cs="Arial"/>
          <w:sz w:val="24"/>
          <w:szCs w:val="24"/>
        </w:rPr>
      </w:pPr>
    </w:p>
    <w:p w:rsidR="00D40E38" w:rsidRPr="00D40E38" w:rsidRDefault="00D40E38" w:rsidP="00D40E38">
      <w:pPr>
        <w:tabs>
          <w:tab w:val="left" w:pos="5760"/>
        </w:tabs>
        <w:jc w:val="both"/>
        <w:rPr>
          <w:rStyle w:val="Collegamentoipertestuale"/>
          <w:rFonts w:ascii="Arial" w:hAnsi="Arial" w:cs="Arial"/>
          <w:b/>
          <w:bCs/>
          <w:color w:val="000000"/>
          <w:sz w:val="24"/>
          <w:szCs w:val="24"/>
          <w:u w:val="none"/>
        </w:rPr>
      </w:pPr>
      <w:r w:rsidRPr="00D40E38">
        <w:rPr>
          <w:rFonts w:ascii="Arial" w:hAnsi="Arial" w:cs="Arial"/>
          <w:color w:val="000000"/>
          <w:sz w:val="24"/>
          <w:szCs w:val="24"/>
        </w:rPr>
        <w:tab/>
      </w:r>
    </w:p>
    <w:p w:rsidR="00D40E38" w:rsidRPr="002306EC" w:rsidRDefault="001E6DD6" w:rsidP="002306EC">
      <w:pPr>
        <w:tabs>
          <w:tab w:val="num" w:pos="360"/>
        </w:tabs>
        <w:jc w:val="both"/>
        <w:rPr>
          <w:rFonts w:ascii="Arial" w:hAnsi="Arial" w:cs="Arial"/>
          <w:caps/>
          <w:sz w:val="22"/>
          <w:szCs w:val="22"/>
        </w:rPr>
      </w:pPr>
      <w:hyperlink r:id="rId5" w:history="1">
        <w:r w:rsidR="00D40E38" w:rsidRPr="002306EC">
          <w:rPr>
            <w:rStyle w:val="Collegamentoipertestuale"/>
            <w:rFonts w:ascii="Arial" w:hAnsi="Arial" w:cs="Arial"/>
            <w:b/>
            <w:bCs/>
            <w:caps/>
            <w:color w:val="000000"/>
            <w:sz w:val="22"/>
            <w:szCs w:val="22"/>
            <w:u w:val="none"/>
          </w:rPr>
          <w:t>Analisi della situazione della classe</w:t>
        </w:r>
      </w:hyperlink>
    </w:p>
    <w:p w:rsidR="00D40E38" w:rsidRPr="00144F7E" w:rsidRDefault="00D40E38" w:rsidP="002306EC">
      <w:pPr>
        <w:tabs>
          <w:tab w:val="num" w:pos="360"/>
        </w:tabs>
        <w:jc w:val="both"/>
        <w:rPr>
          <w:rFonts w:ascii="Arial" w:hAnsi="Arial" w:cs="Arial"/>
          <w:smallCaps/>
          <w:color w:val="000000"/>
          <w:sz w:val="22"/>
          <w:szCs w:val="22"/>
        </w:rPr>
      </w:pPr>
    </w:p>
    <w:p w:rsidR="00D40E38" w:rsidRPr="00144F7E" w:rsidRDefault="00C50567" w:rsidP="002306EC">
      <w:pPr>
        <w:overflowPunct/>
        <w:autoSpaceDE/>
        <w:autoSpaceDN/>
        <w:adjustRightInd/>
        <w:jc w:val="both"/>
        <w:textAlignment w:val="auto"/>
        <w:rPr>
          <w:rFonts w:ascii="Arial" w:hAnsi="Arial" w:cs="Arial"/>
          <w:sz w:val="22"/>
          <w:szCs w:val="22"/>
        </w:rPr>
      </w:pPr>
      <w:r w:rsidRPr="00144F7E">
        <w:rPr>
          <w:rFonts w:ascii="Arial" w:hAnsi="Arial" w:cs="Arial"/>
          <w:sz w:val="22"/>
          <w:szCs w:val="22"/>
        </w:rPr>
        <w:t xml:space="preserve">La classe è formata da ventuno allievi il cui atteggiamento disciplinare è corretto e la partecipazione all’attività didattica è sostanzialmente attiva. Si tratta di una classe eterogenea per capacità, impegno e senso di responsabilità. Gli alunni per lo più si mostrano abbastanza attenti e scolarizzati; un piccolo gruppo richiede, in modo molto vivo e partecipe, chiarimenti ed approfondimenti attraverso domande pertinenti. </w:t>
      </w:r>
      <w:r w:rsidR="00D40E38" w:rsidRPr="00144F7E">
        <w:rPr>
          <w:rFonts w:ascii="Arial" w:hAnsi="Arial" w:cs="Arial"/>
          <w:sz w:val="22"/>
          <w:szCs w:val="22"/>
        </w:rPr>
        <w:t xml:space="preserve">Gli alunni saranno guidati e seguiti nello studio della disciplina </w:t>
      </w:r>
      <w:r w:rsidR="00813EE1" w:rsidRPr="00144F7E">
        <w:rPr>
          <w:rFonts w:ascii="Arial" w:hAnsi="Arial" w:cs="Arial"/>
          <w:sz w:val="22"/>
          <w:szCs w:val="22"/>
        </w:rPr>
        <w:t xml:space="preserve">in modo da sviluppare ragionamenti personali e critici </w:t>
      </w:r>
      <w:r w:rsidR="00D40E38" w:rsidRPr="00144F7E">
        <w:rPr>
          <w:rFonts w:ascii="Arial" w:hAnsi="Arial" w:cs="Arial"/>
          <w:sz w:val="22"/>
          <w:szCs w:val="22"/>
        </w:rPr>
        <w:t xml:space="preserve">affinché acquisiscano un metodo di studio adeguato e una corretta padronanza del linguaggio scientifico specifici </w:t>
      </w:r>
      <w:r w:rsidR="00813EE1" w:rsidRPr="00144F7E">
        <w:rPr>
          <w:rFonts w:ascii="Arial" w:hAnsi="Arial" w:cs="Arial"/>
          <w:sz w:val="22"/>
          <w:szCs w:val="22"/>
        </w:rPr>
        <w:t>in vista della seconda prova dell’Esame di Stato</w:t>
      </w:r>
      <w:r w:rsidR="00D40E38" w:rsidRPr="00144F7E">
        <w:rPr>
          <w:rFonts w:ascii="Arial" w:hAnsi="Arial" w:cs="Arial"/>
          <w:sz w:val="22"/>
          <w:szCs w:val="22"/>
        </w:rPr>
        <w:t xml:space="preserve">. </w:t>
      </w:r>
    </w:p>
    <w:p w:rsidR="00D40E38" w:rsidRPr="002306EC" w:rsidRDefault="00D40E38" w:rsidP="002306EC">
      <w:pPr>
        <w:tabs>
          <w:tab w:val="num" w:pos="360"/>
        </w:tabs>
        <w:jc w:val="both"/>
        <w:rPr>
          <w:rFonts w:ascii="Arial" w:hAnsi="Arial" w:cs="Arial"/>
          <w:sz w:val="22"/>
          <w:szCs w:val="22"/>
        </w:rPr>
      </w:pPr>
    </w:p>
    <w:p w:rsidR="00D40E38" w:rsidRPr="002306EC" w:rsidRDefault="00D40E38" w:rsidP="002306EC">
      <w:pPr>
        <w:tabs>
          <w:tab w:val="num" w:pos="360"/>
        </w:tabs>
        <w:jc w:val="both"/>
        <w:rPr>
          <w:rFonts w:ascii="Arial" w:hAnsi="Arial" w:cs="Arial"/>
          <w:sz w:val="22"/>
          <w:szCs w:val="22"/>
        </w:rPr>
      </w:pPr>
    </w:p>
    <w:p w:rsidR="00813EE1" w:rsidRPr="002306EC" w:rsidRDefault="00813EE1" w:rsidP="002306EC">
      <w:pPr>
        <w:pStyle w:val="Titolo1"/>
        <w:jc w:val="both"/>
        <w:rPr>
          <w:rFonts w:ascii="Arial" w:hAnsi="Arial" w:cs="Arial"/>
          <w:smallCaps w:val="0"/>
          <w:sz w:val="22"/>
          <w:szCs w:val="22"/>
        </w:rPr>
      </w:pPr>
      <w:r w:rsidRPr="002306EC">
        <w:rPr>
          <w:rFonts w:ascii="Arial" w:hAnsi="Arial" w:cs="Arial"/>
          <w:smallCaps w:val="0"/>
          <w:sz w:val="22"/>
          <w:szCs w:val="22"/>
        </w:rPr>
        <w:t>OBIETTIVI TRASVERSALI</w:t>
      </w:r>
    </w:p>
    <w:p w:rsidR="002306EC" w:rsidRDefault="002306EC" w:rsidP="002306EC">
      <w:pPr>
        <w:jc w:val="both"/>
        <w:rPr>
          <w:rFonts w:ascii="Arial" w:hAnsi="Arial" w:cs="Arial"/>
          <w:b/>
          <w:smallCaps/>
          <w:sz w:val="22"/>
          <w:szCs w:val="22"/>
          <w:u w:val="single"/>
        </w:rPr>
      </w:pPr>
    </w:p>
    <w:p w:rsidR="00813EE1" w:rsidRPr="002306EC" w:rsidRDefault="00813EE1" w:rsidP="002306EC">
      <w:pPr>
        <w:jc w:val="both"/>
        <w:rPr>
          <w:rFonts w:ascii="Arial" w:hAnsi="Arial" w:cs="Arial"/>
          <w:sz w:val="22"/>
          <w:szCs w:val="22"/>
        </w:rPr>
      </w:pPr>
      <w:r w:rsidRPr="002306EC">
        <w:rPr>
          <w:rFonts w:ascii="Arial" w:hAnsi="Arial" w:cs="Arial"/>
          <w:b/>
          <w:smallCaps/>
          <w:sz w:val="22"/>
          <w:szCs w:val="22"/>
        </w:rPr>
        <w:t>O</w:t>
      </w:r>
      <w:r w:rsidRPr="002306EC">
        <w:rPr>
          <w:rFonts w:ascii="Arial" w:hAnsi="Arial" w:cs="Arial"/>
          <w:b/>
          <w:sz w:val="22"/>
          <w:szCs w:val="22"/>
        </w:rPr>
        <w:t xml:space="preserve">biettivi formativi e cognitivi disciplinari </w:t>
      </w:r>
    </w:p>
    <w:p w:rsidR="00813EE1" w:rsidRPr="002306EC" w:rsidRDefault="00813EE1" w:rsidP="002306EC">
      <w:pPr>
        <w:pStyle w:val="Paragrafoelenco"/>
        <w:numPr>
          <w:ilvl w:val="0"/>
          <w:numId w:val="12"/>
        </w:numPr>
        <w:overflowPunct/>
        <w:autoSpaceDE/>
        <w:autoSpaceDN/>
        <w:adjustRightInd/>
        <w:spacing w:after="200" w:line="276" w:lineRule="auto"/>
        <w:jc w:val="both"/>
        <w:textAlignment w:val="auto"/>
        <w:rPr>
          <w:rFonts w:ascii="Arial" w:hAnsi="Arial" w:cs="Arial"/>
          <w:sz w:val="22"/>
          <w:szCs w:val="22"/>
        </w:rPr>
      </w:pPr>
      <w:r w:rsidRPr="002306EC">
        <w:rPr>
          <w:rFonts w:ascii="Arial" w:hAnsi="Arial" w:cs="Arial"/>
          <w:sz w:val="22"/>
          <w:szCs w:val="22"/>
        </w:rPr>
        <w:t>Acquisire un insieme organico i metodi e di contenuti, finalizzati ad un’adeguata interpretazione dei fenomeni naturali.</w:t>
      </w:r>
    </w:p>
    <w:p w:rsidR="00813EE1" w:rsidRPr="002306EC" w:rsidRDefault="00813EE1" w:rsidP="002306EC">
      <w:pPr>
        <w:pStyle w:val="Paragrafoelenco"/>
        <w:numPr>
          <w:ilvl w:val="0"/>
          <w:numId w:val="12"/>
        </w:numPr>
        <w:overflowPunct/>
        <w:autoSpaceDE/>
        <w:autoSpaceDN/>
        <w:adjustRightInd/>
        <w:jc w:val="both"/>
        <w:textAlignment w:val="auto"/>
        <w:rPr>
          <w:rFonts w:ascii="Arial" w:hAnsi="Arial" w:cs="Arial"/>
          <w:sz w:val="22"/>
          <w:szCs w:val="22"/>
        </w:rPr>
      </w:pPr>
      <w:r w:rsidRPr="002306EC">
        <w:rPr>
          <w:rFonts w:ascii="Arial" w:hAnsi="Arial" w:cs="Arial"/>
          <w:sz w:val="22"/>
          <w:szCs w:val="22"/>
        </w:rPr>
        <w:t>Comprendere i procedimenti caratteristici dell’indagine scientifica che si articolano in un continuo rapporto tra costruzione teorica e attività sperimentale</w:t>
      </w:r>
    </w:p>
    <w:p w:rsidR="00813EE1" w:rsidRPr="002306EC" w:rsidRDefault="00813EE1" w:rsidP="002306EC">
      <w:pPr>
        <w:pStyle w:val="Paragrafoelenco"/>
        <w:numPr>
          <w:ilvl w:val="0"/>
          <w:numId w:val="12"/>
        </w:numPr>
        <w:overflowPunct/>
        <w:autoSpaceDE/>
        <w:autoSpaceDN/>
        <w:adjustRightInd/>
        <w:jc w:val="both"/>
        <w:textAlignment w:val="auto"/>
        <w:rPr>
          <w:rFonts w:ascii="Arial" w:hAnsi="Arial" w:cs="Arial"/>
          <w:sz w:val="22"/>
          <w:szCs w:val="22"/>
        </w:rPr>
      </w:pPr>
      <w:r w:rsidRPr="002306EC">
        <w:rPr>
          <w:rFonts w:ascii="Arial" w:hAnsi="Arial" w:cs="Arial"/>
          <w:sz w:val="22"/>
          <w:szCs w:val="22"/>
        </w:rPr>
        <w:t xml:space="preserve">Saper utilizzare strumentazione scientifica e sistemi automatici di calcolo e di </w:t>
      </w:r>
    </w:p>
    <w:p w:rsidR="00813EE1" w:rsidRPr="002306EC" w:rsidRDefault="00813EE1" w:rsidP="002306EC">
      <w:pPr>
        <w:jc w:val="both"/>
        <w:rPr>
          <w:rFonts w:ascii="Arial" w:hAnsi="Arial" w:cs="Arial"/>
          <w:sz w:val="22"/>
          <w:szCs w:val="22"/>
        </w:rPr>
      </w:pPr>
      <w:r w:rsidRPr="002306EC">
        <w:rPr>
          <w:rFonts w:ascii="Arial" w:hAnsi="Arial" w:cs="Arial"/>
          <w:sz w:val="22"/>
          <w:szCs w:val="22"/>
        </w:rPr>
        <w:t xml:space="preserve">            elaborazione dati</w:t>
      </w:r>
    </w:p>
    <w:p w:rsidR="00813EE1" w:rsidRPr="002306EC" w:rsidRDefault="00813EE1" w:rsidP="002306EC">
      <w:pPr>
        <w:pStyle w:val="Paragrafoelenco"/>
        <w:numPr>
          <w:ilvl w:val="0"/>
          <w:numId w:val="13"/>
        </w:numPr>
        <w:overflowPunct/>
        <w:autoSpaceDE/>
        <w:autoSpaceDN/>
        <w:adjustRightInd/>
        <w:jc w:val="both"/>
        <w:textAlignment w:val="auto"/>
        <w:rPr>
          <w:rFonts w:ascii="Arial" w:hAnsi="Arial" w:cs="Arial"/>
          <w:sz w:val="22"/>
          <w:szCs w:val="22"/>
        </w:rPr>
      </w:pPr>
      <w:r w:rsidRPr="002306EC">
        <w:rPr>
          <w:rFonts w:ascii="Arial" w:hAnsi="Arial" w:cs="Arial"/>
          <w:sz w:val="22"/>
          <w:szCs w:val="22"/>
        </w:rPr>
        <w:t>Saper reperire informazioni, rielaborarle e comunicarle con linguaggio scientifico</w:t>
      </w:r>
    </w:p>
    <w:p w:rsidR="00813EE1" w:rsidRPr="002306EC" w:rsidRDefault="00813EE1" w:rsidP="002306EC">
      <w:pPr>
        <w:pStyle w:val="Paragrafoelenco"/>
        <w:numPr>
          <w:ilvl w:val="0"/>
          <w:numId w:val="13"/>
        </w:numPr>
        <w:overflowPunct/>
        <w:autoSpaceDE/>
        <w:autoSpaceDN/>
        <w:adjustRightInd/>
        <w:jc w:val="both"/>
        <w:textAlignment w:val="auto"/>
        <w:rPr>
          <w:rFonts w:ascii="Arial" w:hAnsi="Arial" w:cs="Arial"/>
          <w:sz w:val="22"/>
          <w:szCs w:val="22"/>
        </w:rPr>
      </w:pPr>
      <w:r w:rsidRPr="002306EC">
        <w:rPr>
          <w:rFonts w:ascii="Arial" w:hAnsi="Arial" w:cs="Arial"/>
          <w:sz w:val="22"/>
          <w:szCs w:val="22"/>
        </w:rPr>
        <w:t>Acquisire l’abitudine all’approfondimento, alla riflessione individuale e all’organizzazione del lavoro personale e di gruppo</w:t>
      </w:r>
    </w:p>
    <w:p w:rsidR="00813EE1" w:rsidRPr="002306EC" w:rsidRDefault="00813EE1" w:rsidP="002306EC">
      <w:pPr>
        <w:pStyle w:val="Paragrafoelenco"/>
        <w:numPr>
          <w:ilvl w:val="0"/>
          <w:numId w:val="13"/>
        </w:numPr>
        <w:overflowPunct/>
        <w:autoSpaceDE/>
        <w:autoSpaceDN/>
        <w:adjustRightInd/>
        <w:jc w:val="both"/>
        <w:textAlignment w:val="auto"/>
        <w:rPr>
          <w:rFonts w:ascii="Arial" w:hAnsi="Arial" w:cs="Arial"/>
          <w:sz w:val="22"/>
          <w:szCs w:val="22"/>
        </w:rPr>
      </w:pPr>
      <w:r w:rsidRPr="002306EC">
        <w:rPr>
          <w:rFonts w:ascii="Arial" w:hAnsi="Arial" w:cs="Arial"/>
          <w:sz w:val="22"/>
          <w:szCs w:val="22"/>
        </w:rPr>
        <w:t>Acquisire consapevolezza delle potenzialità e dei limiti delle conoscenze scientifiche</w:t>
      </w:r>
    </w:p>
    <w:p w:rsidR="00813EE1" w:rsidRPr="002306EC" w:rsidRDefault="00813EE1" w:rsidP="002306EC">
      <w:pPr>
        <w:pStyle w:val="Paragrafoelenco"/>
        <w:numPr>
          <w:ilvl w:val="0"/>
          <w:numId w:val="13"/>
        </w:numPr>
        <w:overflowPunct/>
        <w:autoSpaceDE/>
        <w:autoSpaceDN/>
        <w:adjustRightInd/>
        <w:jc w:val="both"/>
        <w:textAlignment w:val="auto"/>
        <w:rPr>
          <w:rFonts w:ascii="Arial" w:hAnsi="Arial" w:cs="Arial"/>
          <w:sz w:val="22"/>
          <w:szCs w:val="22"/>
        </w:rPr>
      </w:pPr>
      <w:r w:rsidRPr="002306EC">
        <w:rPr>
          <w:rFonts w:ascii="Arial" w:hAnsi="Arial" w:cs="Arial"/>
          <w:sz w:val="22"/>
          <w:szCs w:val="22"/>
        </w:rPr>
        <w:t>Cogliere le relazioni tra l’avanzamento delle conoscenze scientifiche e quelle del contesto umano, storico e tecnologico.</w:t>
      </w:r>
    </w:p>
    <w:p w:rsidR="00813EE1" w:rsidRPr="002306EC" w:rsidRDefault="00813EE1" w:rsidP="002306EC">
      <w:pPr>
        <w:pStyle w:val="Paragrafoelenco"/>
        <w:numPr>
          <w:ilvl w:val="0"/>
          <w:numId w:val="13"/>
        </w:numPr>
        <w:overflowPunct/>
        <w:autoSpaceDE/>
        <w:autoSpaceDN/>
        <w:adjustRightInd/>
        <w:jc w:val="both"/>
        <w:textAlignment w:val="auto"/>
        <w:rPr>
          <w:rFonts w:ascii="Arial" w:hAnsi="Arial" w:cs="Arial"/>
          <w:sz w:val="22"/>
          <w:szCs w:val="22"/>
        </w:rPr>
      </w:pPr>
      <w:r w:rsidRPr="002306EC">
        <w:rPr>
          <w:rFonts w:ascii="Arial" w:hAnsi="Arial" w:cs="Arial"/>
          <w:sz w:val="22"/>
          <w:szCs w:val="22"/>
        </w:rPr>
        <w:t>Comprendere il ruolo fondamentale, in tutti gli ambiti dell’attività umana,del metodo scientifico come strumento irrinunciabile di costruzione e di evoluzione delle conoscenze scientifico-tecnologiche</w:t>
      </w:r>
    </w:p>
    <w:p w:rsidR="00813EE1" w:rsidRPr="002306EC" w:rsidRDefault="00813EE1" w:rsidP="002306EC">
      <w:pPr>
        <w:pStyle w:val="Paragrafoelenco"/>
        <w:jc w:val="both"/>
        <w:rPr>
          <w:rFonts w:ascii="Arial" w:hAnsi="Arial" w:cs="Arial"/>
          <w:sz w:val="22"/>
          <w:szCs w:val="22"/>
        </w:rPr>
      </w:pPr>
    </w:p>
    <w:p w:rsidR="00813EE1" w:rsidRPr="002306EC" w:rsidRDefault="00813EE1" w:rsidP="002306EC">
      <w:pPr>
        <w:jc w:val="both"/>
        <w:rPr>
          <w:rFonts w:ascii="Arial" w:hAnsi="Arial" w:cs="Arial"/>
          <w:b/>
          <w:sz w:val="22"/>
          <w:szCs w:val="22"/>
        </w:rPr>
      </w:pPr>
      <w:r w:rsidRPr="002306EC">
        <w:rPr>
          <w:rFonts w:ascii="Arial" w:hAnsi="Arial" w:cs="Arial"/>
          <w:b/>
          <w:sz w:val="22"/>
          <w:szCs w:val="22"/>
        </w:rPr>
        <w:t>Obiettivi formativi e cognitivi trasversali</w:t>
      </w:r>
    </w:p>
    <w:p w:rsidR="00813EE1" w:rsidRPr="002306EC" w:rsidRDefault="00813EE1" w:rsidP="002306EC">
      <w:pPr>
        <w:jc w:val="both"/>
        <w:rPr>
          <w:rFonts w:ascii="Arial" w:hAnsi="Arial" w:cs="Arial"/>
          <w:b/>
          <w:sz w:val="22"/>
          <w:szCs w:val="22"/>
          <w:u w:val="single"/>
        </w:rPr>
      </w:pPr>
    </w:p>
    <w:p w:rsidR="00813EE1" w:rsidRPr="002306EC" w:rsidRDefault="00813EE1" w:rsidP="002306EC">
      <w:pPr>
        <w:pStyle w:val="Paragrafoelenco"/>
        <w:numPr>
          <w:ilvl w:val="0"/>
          <w:numId w:val="14"/>
        </w:numPr>
        <w:overflowPunct/>
        <w:autoSpaceDE/>
        <w:autoSpaceDN/>
        <w:adjustRightInd/>
        <w:jc w:val="both"/>
        <w:textAlignment w:val="auto"/>
        <w:rPr>
          <w:rFonts w:ascii="Arial" w:hAnsi="Arial" w:cs="Arial"/>
          <w:sz w:val="22"/>
          <w:szCs w:val="22"/>
        </w:rPr>
      </w:pPr>
      <w:r w:rsidRPr="002306EC">
        <w:rPr>
          <w:rFonts w:ascii="Arial" w:hAnsi="Arial" w:cs="Arial"/>
          <w:sz w:val="22"/>
          <w:szCs w:val="22"/>
        </w:rPr>
        <w:t>Osservare con spirito critico e capacità di analisi gli accadimenti della vita reale.</w:t>
      </w:r>
    </w:p>
    <w:p w:rsidR="00813EE1" w:rsidRPr="002306EC" w:rsidRDefault="00813EE1" w:rsidP="002306EC">
      <w:pPr>
        <w:pStyle w:val="Paragrafoelenco"/>
        <w:numPr>
          <w:ilvl w:val="0"/>
          <w:numId w:val="14"/>
        </w:numPr>
        <w:overflowPunct/>
        <w:autoSpaceDE/>
        <w:autoSpaceDN/>
        <w:adjustRightInd/>
        <w:jc w:val="both"/>
        <w:textAlignment w:val="auto"/>
        <w:rPr>
          <w:rFonts w:ascii="Arial" w:hAnsi="Arial" w:cs="Arial"/>
          <w:sz w:val="22"/>
          <w:szCs w:val="22"/>
        </w:rPr>
      </w:pPr>
      <w:r w:rsidRPr="002306EC">
        <w:rPr>
          <w:rFonts w:ascii="Arial" w:hAnsi="Arial" w:cs="Arial"/>
          <w:sz w:val="22"/>
          <w:szCs w:val="22"/>
        </w:rPr>
        <w:t>Porsi problemi, formulare ipotesi e prospettare soluzioni.</w:t>
      </w:r>
    </w:p>
    <w:p w:rsidR="00813EE1" w:rsidRPr="002306EC" w:rsidRDefault="00813EE1" w:rsidP="002306EC">
      <w:pPr>
        <w:pStyle w:val="Paragrafoelenco"/>
        <w:numPr>
          <w:ilvl w:val="0"/>
          <w:numId w:val="14"/>
        </w:numPr>
        <w:overflowPunct/>
        <w:autoSpaceDE/>
        <w:autoSpaceDN/>
        <w:adjustRightInd/>
        <w:jc w:val="both"/>
        <w:textAlignment w:val="auto"/>
        <w:rPr>
          <w:rFonts w:ascii="Arial" w:hAnsi="Arial" w:cs="Arial"/>
          <w:sz w:val="22"/>
          <w:szCs w:val="22"/>
        </w:rPr>
      </w:pPr>
      <w:r w:rsidRPr="002306EC">
        <w:rPr>
          <w:rFonts w:ascii="Arial" w:hAnsi="Arial" w:cs="Arial"/>
          <w:sz w:val="22"/>
          <w:szCs w:val="22"/>
        </w:rPr>
        <w:t>Organizzare con rigore logico le proprie conoscenze, mettendole in relazione con altre già acquisite e applicandole in situazioni nuove, per interpretare fenomeni e per risolvere situazioni problematiche.</w:t>
      </w:r>
    </w:p>
    <w:p w:rsidR="00813EE1" w:rsidRPr="002306EC" w:rsidRDefault="00813EE1" w:rsidP="002306EC">
      <w:pPr>
        <w:pStyle w:val="Paragrafoelenco"/>
        <w:numPr>
          <w:ilvl w:val="0"/>
          <w:numId w:val="14"/>
        </w:numPr>
        <w:overflowPunct/>
        <w:autoSpaceDE/>
        <w:autoSpaceDN/>
        <w:adjustRightInd/>
        <w:jc w:val="both"/>
        <w:textAlignment w:val="auto"/>
        <w:rPr>
          <w:rFonts w:ascii="Arial" w:hAnsi="Arial" w:cs="Arial"/>
          <w:sz w:val="22"/>
          <w:szCs w:val="22"/>
        </w:rPr>
      </w:pPr>
      <w:r w:rsidRPr="002306EC">
        <w:rPr>
          <w:rFonts w:ascii="Arial" w:hAnsi="Arial" w:cs="Arial"/>
          <w:sz w:val="22"/>
          <w:szCs w:val="22"/>
        </w:rPr>
        <w:t xml:space="preserve">Sviluppare ragionamenti di tipo </w:t>
      </w:r>
      <w:proofErr w:type="spellStart"/>
      <w:r w:rsidRPr="002306EC">
        <w:rPr>
          <w:rFonts w:ascii="Arial" w:hAnsi="Arial" w:cs="Arial"/>
          <w:sz w:val="22"/>
          <w:szCs w:val="22"/>
        </w:rPr>
        <w:t>induttivo-deduttivo</w:t>
      </w:r>
      <w:proofErr w:type="spellEnd"/>
      <w:r w:rsidRPr="002306EC">
        <w:rPr>
          <w:rFonts w:ascii="Arial" w:hAnsi="Arial" w:cs="Arial"/>
          <w:sz w:val="22"/>
          <w:szCs w:val="22"/>
        </w:rPr>
        <w:t xml:space="preserve"> secondo le regole della logica e del corretto ragionare.</w:t>
      </w:r>
    </w:p>
    <w:p w:rsidR="00813EE1" w:rsidRPr="002306EC" w:rsidRDefault="00813EE1" w:rsidP="002306EC">
      <w:pPr>
        <w:pStyle w:val="Paragrafoelenco"/>
        <w:numPr>
          <w:ilvl w:val="0"/>
          <w:numId w:val="14"/>
        </w:numPr>
        <w:overflowPunct/>
        <w:autoSpaceDE/>
        <w:autoSpaceDN/>
        <w:adjustRightInd/>
        <w:jc w:val="both"/>
        <w:textAlignment w:val="auto"/>
        <w:rPr>
          <w:rFonts w:ascii="Arial" w:hAnsi="Arial" w:cs="Arial"/>
          <w:sz w:val="22"/>
          <w:szCs w:val="22"/>
        </w:rPr>
      </w:pPr>
      <w:r w:rsidRPr="002306EC">
        <w:rPr>
          <w:rFonts w:ascii="Arial" w:hAnsi="Arial" w:cs="Arial"/>
          <w:sz w:val="22"/>
          <w:szCs w:val="22"/>
        </w:rPr>
        <w:t>Cogliere le relazioni tra lo sviluppo delle conoscenze scientifiche e quello del contesto umano, storico e tecnologico</w:t>
      </w:r>
    </w:p>
    <w:p w:rsidR="00813EE1" w:rsidRPr="002306EC" w:rsidRDefault="00813EE1" w:rsidP="002306EC">
      <w:pPr>
        <w:pStyle w:val="Paragrafoelenco"/>
        <w:numPr>
          <w:ilvl w:val="0"/>
          <w:numId w:val="15"/>
        </w:numPr>
        <w:overflowPunct/>
        <w:autoSpaceDE/>
        <w:autoSpaceDN/>
        <w:adjustRightInd/>
        <w:jc w:val="both"/>
        <w:textAlignment w:val="auto"/>
        <w:rPr>
          <w:rFonts w:ascii="Arial" w:hAnsi="Arial" w:cs="Arial"/>
          <w:sz w:val="22"/>
          <w:szCs w:val="22"/>
        </w:rPr>
      </w:pPr>
      <w:r w:rsidRPr="002306EC">
        <w:rPr>
          <w:rFonts w:ascii="Arial" w:hAnsi="Arial" w:cs="Arial"/>
          <w:sz w:val="22"/>
          <w:szCs w:val="22"/>
        </w:rPr>
        <w:lastRenderedPageBreak/>
        <w:t>Acquisire autonomia di pensiero e capacità di comunicare con chiarezza ed efficacia le proprie idee.</w:t>
      </w:r>
    </w:p>
    <w:p w:rsidR="00813EE1" w:rsidRPr="002306EC" w:rsidRDefault="00813EE1" w:rsidP="002306EC">
      <w:pPr>
        <w:pStyle w:val="Paragrafoelenco"/>
        <w:numPr>
          <w:ilvl w:val="0"/>
          <w:numId w:val="15"/>
        </w:numPr>
        <w:overflowPunct/>
        <w:autoSpaceDE/>
        <w:autoSpaceDN/>
        <w:adjustRightInd/>
        <w:jc w:val="both"/>
        <w:textAlignment w:val="auto"/>
        <w:rPr>
          <w:rFonts w:ascii="Arial" w:hAnsi="Arial" w:cs="Arial"/>
          <w:sz w:val="22"/>
          <w:szCs w:val="22"/>
        </w:rPr>
      </w:pPr>
      <w:r w:rsidRPr="002306EC">
        <w:rPr>
          <w:rFonts w:ascii="Arial" w:hAnsi="Arial" w:cs="Arial"/>
          <w:sz w:val="22"/>
          <w:szCs w:val="22"/>
        </w:rPr>
        <w:t>Lavorare in gruppo con senso di responsabilità nel rispetto dei compiti, dei ruoli e delle competenze individuali.</w:t>
      </w:r>
    </w:p>
    <w:p w:rsidR="00813EE1" w:rsidRDefault="00813EE1" w:rsidP="002306EC">
      <w:pPr>
        <w:pStyle w:val="Paragrafoelenco"/>
        <w:numPr>
          <w:ilvl w:val="0"/>
          <w:numId w:val="15"/>
        </w:numPr>
        <w:overflowPunct/>
        <w:autoSpaceDE/>
        <w:autoSpaceDN/>
        <w:adjustRightInd/>
        <w:jc w:val="both"/>
        <w:textAlignment w:val="auto"/>
        <w:rPr>
          <w:rFonts w:ascii="Arial" w:hAnsi="Arial" w:cs="Arial"/>
          <w:sz w:val="22"/>
          <w:szCs w:val="22"/>
        </w:rPr>
      </w:pPr>
      <w:r w:rsidRPr="002306EC">
        <w:rPr>
          <w:rFonts w:ascii="Arial" w:hAnsi="Arial" w:cs="Arial"/>
          <w:sz w:val="22"/>
          <w:szCs w:val="22"/>
        </w:rPr>
        <w:t>Adoperare i metodi, i linguaggi e gli strumenti informatici in situazioni di studio, di ricerca e di lavoro</w:t>
      </w:r>
    </w:p>
    <w:p w:rsidR="008660BD" w:rsidRPr="002306EC" w:rsidRDefault="008660BD" w:rsidP="002306EC">
      <w:pPr>
        <w:pStyle w:val="Paragrafoelenco"/>
        <w:numPr>
          <w:ilvl w:val="0"/>
          <w:numId w:val="15"/>
        </w:numPr>
        <w:overflowPunct/>
        <w:autoSpaceDE/>
        <w:autoSpaceDN/>
        <w:adjustRightInd/>
        <w:jc w:val="both"/>
        <w:textAlignment w:val="auto"/>
        <w:rPr>
          <w:rFonts w:ascii="Arial" w:hAnsi="Arial" w:cs="Arial"/>
          <w:sz w:val="22"/>
          <w:szCs w:val="22"/>
        </w:rPr>
      </w:pPr>
      <w:r w:rsidRPr="008660BD">
        <w:rPr>
          <w:rFonts w:ascii="Arial" w:hAnsi="Arial" w:cs="Arial"/>
          <w:sz w:val="22"/>
          <w:szCs w:val="22"/>
        </w:rPr>
        <w:t>Riuscire, anche attraverso il percorso di Alternanza Scuola Lavoro, ad effettuare i</w:t>
      </w:r>
      <w:r>
        <w:rPr>
          <w:rFonts w:ascii="Arial" w:hAnsi="Arial" w:cs="Arial"/>
          <w:sz w:val="22"/>
          <w:szCs w:val="22"/>
        </w:rPr>
        <w:t>l necessario passaggio fra il “</w:t>
      </w:r>
      <w:r w:rsidRPr="008660BD">
        <w:rPr>
          <w:rFonts w:ascii="Arial" w:hAnsi="Arial" w:cs="Arial"/>
          <w:sz w:val="22"/>
          <w:szCs w:val="22"/>
        </w:rPr>
        <w:t>sapere</w:t>
      </w:r>
      <w:r>
        <w:rPr>
          <w:rFonts w:ascii="Arial" w:hAnsi="Arial" w:cs="Arial"/>
          <w:sz w:val="22"/>
          <w:szCs w:val="22"/>
        </w:rPr>
        <w:t>“ ed il “</w:t>
      </w:r>
      <w:r w:rsidRPr="008660BD">
        <w:rPr>
          <w:rFonts w:ascii="Arial" w:hAnsi="Arial" w:cs="Arial"/>
          <w:sz w:val="22"/>
          <w:szCs w:val="22"/>
        </w:rPr>
        <w:t>sapere fare</w:t>
      </w:r>
      <w:r>
        <w:rPr>
          <w:rFonts w:ascii="Arial" w:hAnsi="Arial" w:cs="Arial"/>
          <w:sz w:val="22"/>
          <w:szCs w:val="22"/>
        </w:rPr>
        <w:t>”</w:t>
      </w:r>
    </w:p>
    <w:p w:rsidR="00813EE1" w:rsidRPr="002306EC" w:rsidRDefault="00813EE1" w:rsidP="002306EC">
      <w:pPr>
        <w:pStyle w:val="Paragrafoelenco"/>
        <w:jc w:val="both"/>
        <w:rPr>
          <w:rFonts w:ascii="Arial" w:hAnsi="Arial" w:cs="Arial"/>
          <w:sz w:val="22"/>
          <w:szCs w:val="22"/>
        </w:rPr>
      </w:pPr>
    </w:p>
    <w:p w:rsidR="00813EE1" w:rsidRPr="002306EC" w:rsidRDefault="00813EE1" w:rsidP="002306EC">
      <w:pPr>
        <w:widowControl w:val="0"/>
        <w:spacing w:before="75" w:line="216" w:lineRule="exact"/>
        <w:jc w:val="both"/>
        <w:rPr>
          <w:rFonts w:ascii="Arial" w:hAnsi="Arial" w:cs="Arial"/>
          <w:b/>
          <w:bCs/>
          <w:spacing w:val="2"/>
          <w:w w:val="103"/>
          <w:sz w:val="22"/>
          <w:szCs w:val="22"/>
        </w:rPr>
      </w:pPr>
      <w:r w:rsidRPr="002306EC">
        <w:rPr>
          <w:rFonts w:ascii="Arial" w:hAnsi="Arial" w:cs="Arial"/>
          <w:b/>
          <w:bCs/>
          <w:spacing w:val="2"/>
          <w:w w:val="103"/>
          <w:sz w:val="22"/>
          <w:szCs w:val="22"/>
        </w:rPr>
        <w:t>Obiettivi minimi</w:t>
      </w:r>
    </w:p>
    <w:p w:rsidR="00813EE1" w:rsidRPr="002306EC" w:rsidRDefault="00813EE1" w:rsidP="002306EC">
      <w:pPr>
        <w:widowControl w:val="0"/>
        <w:spacing w:before="75" w:line="216" w:lineRule="exact"/>
        <w:jc w:val="both"/>
        <w:rPr>
          <w:rFonts w:ascii="Arial" w:hAnsi="Arial" w:cs="Arial"/>
          <w:b/>
          <w:bCs/>
          <w:spacing w:val="2"/>
          <w:w w:val="103"/>
          <w:sz w:val="22"/>
          <w:szCs w:val="22"/>
        </w:rPr>
      </w:pPr>
    </w:p>
    <w:p w:rsidR="00813EE1" w:rsidRPr="00144F7E" w:rsidRDefault="00813EE1" w:rsidP="00144F7E">
      <w:pPr>
        <w:widowControl w:val="0"/>
        <w:spacing w:before="75"/>
        <w:jc w:val="both"/>
        <w:rPr>
          <w:rFonts w:ascii="Arial" w:hAnsi="Arial" w:cs="Arial"/>
          <w:noProof w:val="0"/>
          <w:sz w:val="22"/>
          <w:szCs w:val="22"/>
        </w:rPr>
      </w:pPr>
      <w:r w:rsidRPr="002306EC">
        <w:rPr>
          <w:rFonts w:ascii="Arial" w:hAnsi="Arial" w:cs="Arial"/>
          <w:noProof w:val="0"/>
          <w:sz w:val="22"/>
          <w:szCs w:val="22"/>
        </w:rPr>
        <w:t xml:space="preserve">Conoscere </w:t>
      </w:r>
      <w:r w:rsidR="00144F7E">
        <w:rPr>
          <w:rFonts w:ascii="Arial" w:hAnsi="Arial" w:cs="Arial"/>
          <w:noProof w:val="0"/>
          <w:sz w:val="22"/>
          <w:szCs w:val="22"/>
        </w:rPr>
        <w:t xml:space="preserve">le caratteristiche essenziali delle onde periodiche in generale e di quelle sonore ed </w:t>
      </w:r>
      <w:proofErr w:type="spellStart"/>
      <w:r w:rsidR="00144F7E">
        <w:rPr>
          <w:rFonts w:ascii="Arial" w:hAnsi="Arial" w:cs="Arial"/>
          <w:noProof w:val="0"/>
          <w:sz w:val="22"/>
          <w:szCs w:val="22"/>
        </w:rPr>
        <w:t>elettromegnetiche</w:t>
      </w:r>
      <w:proofErr w:type="spellEnd"/>
      <w:r w:rsidR="00144F7E">
        <w:rPr>
          <w:rFonts w:ascii="Arial" w:hAnsi="Arial" w:cs="Arial"/>
          <w:noProof w:val="0"/>
          <w:sz w:val="22"/>
          <w:szCs w:val="22"/>
        </w:rPr>
        <w:t xml:space="preserve"> in particolare; conoscere le leggi della riflessione e della rifrazione delle onde; conoscere </w:t>
      </w:r>
      <w:r w:rsidRPr="002306EC">
        <w:rPr>
          <w:rFonts w:ascii="Arial" w:hAnsi="Arial" w:cs="Arial"/>
          <w:noProof w:val="0"/>
          <w:sz w:val="22"/>
          <w:szCs w:val="22"/>
        </w:rPr>
        <w:t>le leggi fondamentali dell’elettrostatica e della magnetostatica, la descrizione dei campi elettrico e magnetico, e saperle applicare a semplici distribuzioni di cariche e di correnti elettriche stazionarie; conoscere le leggi dell’elettricità e saper risolvere semplici circuiti con generatori di tensione continua; conoscere e saper interpretare il legame tra elettricità e magnetismo e riuscire ad inquadrare in tale contesto le leggi principali dell’induzione elettromagnetica; saper descrivere la luce, qualitativamente, come fenomeno elettromagnetico, conoscerne la duplice natura, corpuscolare ed ondulatoria e riuscire a dedurne alcune fondamentali conseguenze; comunicare usando in modo appropriato il linguaggio scientifico in maniera essenziale.</w:t>
      </w:r>
    </w:p>
    <w:p w:rsidR="002306EC" w:rsidRPr="00144F7E" w:rsidRDefault="002306EC" w:rsidP="002306EC">
      <w:pPr>
        <w:pStyle w:val="Paragrafoelenco"/>
        <w:widowControl w:val="0"/>
        <w:spacing w:before="75" w:line="216" w:lineRule="exact"/>
        <w:jc w:val="both"/>
        <w:rPr>
          <w:rFonts w:ascii="Arial" w:hAnsi="Arial" w:cs="Arial"/>
          <w:sz w:val="22"/>
          <w:szCs w:val="22"/>
        </w:rPr>
      </w:pPr>
    </w:p>
    <w:p w:rsidR="00813EE1" w:rsidRPr="002306EC" w:rsidRDefault="00813EE1" w:rsidP="002306EC">
      <w:pPr>
        <w:pStyle w:val="Paragrafoelenco"/>
        <w:widowControl w:val="0"/>
        <w:spacing w:before="75" w:line="216" w:lineRule="exact"/>
        <w:ind w:left="0"/>
        <w:jc w:val="both"/>
        <w:rPr>
          <w:rFonts w:ascii="Arial" w:hAnsi="Arial" w:cs="Arial"/>
          <w:b/>
          <w:bCs/>
          <w:spacing w:val="2"/>
          <w:w w:val="103"/>
          <w:sz w:val="22"/>
          <w:szCs w:val="22"/>
        </w:rPr>
      </w:pPr>
      <w:r w:rsidRPr="002306EC">
        <w:rPr>
          <w:rFonts w:ascii="Arial" w:hAnsi="Arial" w:cs="Arial"/>
          <w:b/>
          <w:bCs/>
          <w:spacing w:val="2"/>
          <w:w w:val="103"/>
          <w:sz w:val="22"/>
          <w:szCs w:val="22"/>
        </w:rPr>
        <w:t>Contenuti</w:t>
      </w:r>
    </w:p>
    <w:p w:rsidR="00813EE1" w:rsidRPr="002306EC" w:rsidRDefault="00813EE1" w:rsidP="002306EC">
      <w:pPr>
        <w:pStyle w:val="Paragrafoelenco"/>
        <w:widowControl w:val="0"/>
        <w:spacing w:before="75" w:line="216" w:lineRule="exact"/>
        <w:jc w:val="both"/>
        <w:rPr>
          <w:rFonts w:ascii="Arial" w:hAnsi="Arial" w:cs="Arial"/>
          <w:b/>
          <w:bCs/>
          <w:spacing w:val="2"/>
          <w:w w:val="103"/>
          <w:sz w:val="22"/>
          <w:szCs w:val="22"/>
        </w:rPr>
      </w:pPr>
    </w:p>
    <w:p w:rsidR="00C50567" w:rsidRPr="002306EC" w:rsidRDefault="00C50567" w:rsidP="00C50567">
      <w:pPr>
        <w:widowControl w:val="0"/>
        <w:spacing w:before="12"/>
        <w:jc w:val="both"/>
        <w:rPr>
          <w:rFonts w:ascii="Arial" w:hAnsi="Arial" w:cs="Arial"/>
          <w:sz w:val="22"/>
          <w:szCs w:val="22"/>
        </w:rPr>
      </w:pPr>
      <w:r w:rsidRPr="002306EC">
        <w:rPr>
          <w:rFonts w:ascii="Arial" w:hAnsi="Arial" w:cs="Arial"/>
          <w:sz w:val="22"/>
          <w:szCs w:val="22"/>
        </w:rPr>
        <w:t xml:space="preserve">Modulo </w:t>
      </w:r>
      <w:r>
        <w:rPr>
          <w:rFonts w:ascii="Arial" w:hAnsi="Arial" w:cs="Arial"/>
          <w:sz w:val="22"/>
          <w:szCs w:val="22"/>
        </w:rPr>
        <w:t>1</w:t>
      </w:r>
      <w:r w:rsidRPr="002306EC">
        <w:rPr>
          <w:rFonts w:ascii="Arial" w:hAnsi="Arial" w:cs="Arial"/>
          <w:sz w:val="22"/>
          <w:szCs w:val="22"/>
        </w:rPr>
        <w:t>- Onde:</w:t>
      </w:r>
    </w:p>
    <w:p w:rsidR="00C50567" w:rsidRPr="002306EC" w:rsidRDefault="00C50567" w:rsidP="00C50567">
      <w:pPr>
        <w:pStyle w:val="Paragrafoelenco"/>
        <w:widowControl w:val="0"/>
        <w:numPr>
          <w:ilvl w:val="0"/>
          <w:numId w:val="21"/>
        </w:numPr>
        <w:overflowPunct/>
        <w:spacing w:before="12" w:after="200" w:line="276" w:lineRule="auto"/>
        <w:jc w:val="both"/>
        <w:textAlignment w:val="auto"/>
        <w:rPr>
          <w:rFonts w:ascii="Arial" w:hAnsi="Arial" w:cs="Arial"/>
          <w:noProof/>
          <w:sz w:val="22"/>
          <w:szCs w:val="22"/>
        </w:rPr>
      </w:pPr>
      <w:r w:rsidRPr="002306EC">
        <w:rPr>
          <w:rFonts w:ascii="Arial" w:hAnsi="Arial" w:cs="Arial"/>
          <w:noProof/>
          <w:sz w:val="22"/>
          <w:szCs w:val="22"/>
        </w:rPr>
        <w:t xml:space="preserve">le onde elastiche, </w:t>
      </w:r>
    </w:p>
    <w:p w:rsidR="00C50567" w:rsidRPr="002306EC" w:rsidRDefault="00C50567" w:rsidP="00C50567">
      <w:pPr>
        <w:pStyle w:val="Paragrafoelenco"/>
        <w:widowControl w:val="0"/>
        <w:numPr>
          <w:ilvl w:val="0"/>
          <w:numId w:val="21"/>
        </w:numPr>
        <w:overflowPunct/>
        <w:spacing w:before="12" w:after="200" w:line="276" w:lineRule="auto"/>
        <w:jc w:val="both"/>
        <w:textAlignment w:val="auto"/>
        <w:rPr>
          <w:rFonts w:ascii="Arial" w:hAnsi="Arial" w:cs="Arial"/>
          <w:noProof/>
          <w:sz w:val="22"/>
          <w:szCs w:val="22"/>
        </w:rPr>
      </w:pPr>
      <w:r w:rsidRPr="002306EC">
        <w:rPr>
          <w:rFonts w:ascii="Arial" w:hAnsi="Arial" w:cs="Arial"/>
          <w:noProof/>
          <w:sz w:val="22"/>
          <w:szCs w:val="22"/>
        </w:rPr>
        <w:t xml:space="preserve">il suono, </w:t>
      </w:r>
    </w:p>
    <w:p w:rsidR="00C50567" w:rsidRDefault="00C50567" w:rsidP="00C50567">
      <w:pPr>
        <w:pStyle w:val="Paragrafoelenco"/>
        <w:widowControl w:val="0"/>
        <w:numPr>
          <w:ilvl w:val="0"/>
          <w:numId w:val="21"/>
        </w:numPr>
        <w:overflowPunct/>
        <w:spacing w:before="12" w:after="200" w:line="276" w:lineRule="auto"/>
        <w:jc w:val="both"/>
        <w:textAlignment w:val="auto"/>
        <w:rPr>
          <w:rFonts w:ascii="Arial" w:hAnsi="Arial" w:cs="Arial"/>
          <w:noProof/>
          <w:sz w:val="22"/>
          <w:szCs w:val="22"/>
        </w:rPr>
      </w:pPr>
      <w:r w:rsidRPr="002306EC">
        <w:rPr>
          <w:rFonts w:ascii="Arial" w:hAnsi="Arial" w:cs="Arial"/>
          <w:noProof/>
          <w:sz w:val="22"/>
          <w:szCs w:val="22"/>
        </w:rPr>
        <w:t>la luce.</w:t>
      </w:r>
    </w:p>
    <w:p w:rsidR="00813EE1" w:rsidRPr="002306EC" w:rsidRDefault="00813EE1" w:rsidP="002306EC">
      <w:pPr>
        <w:widowControl w:val="0"/>
        <w:spacing w:before="12"/>
        <w:jc w:val="both"/>
        <w:rPr>
          <w:rFonts w:ascii="Arial" w:hAnsi="Arial" w:cs="Arial"/>
          <w:sz w:val="22"/>
          <w:szCs w:val="22"/>
        </w:rPr>
      </w:pPr>
      <w:r w:rsidRPr="002306EC">
        <w:rPr>
          <w:rFonts w:ascii="Arial" w:hAnsi="Arial" w:cs="Arial"/>
          <w:sz w:val="22"/>
          <w:szCs w:val="22"/>
        </w:rPr>
        <w:t xml:space="preserve">Modulo 2 - Elettrostatica: </w:t>
      </w:r>
    </w:p>
    <w:p w:rsidR="00813EE1" w:rsidRPr="002306EC" w:rsidRDefault="00813EE1" w:rsidP="002306EC">
      <w:pPr>
        <w:pStyle w:val="Paragrafoelenco"/>
        <w:widowControl w:val="0"/>
        <w:numPr>
          <w:ilvl w:val="0"/>
          <w:numId w:val="18"/>
        </w:numPr>
        <w:overflowPunct/>
        <w:spacing w:before="12" w:after="200" w:line="276" w:lineRule="auto"/>
        <w:jc w:val="both"/>
        <w:textAlignment w:val="auto"/>
        <w:rPr>
          <w:rFonts w:ascii="Arial" w:hAnsi="Arial" w:cs="Arial"/>
          <w:noProof/>
          <w:sz w:val="22"/>
          <w:szCs w:val="22"/>
        </w:rPr>
      </w:pPr>
      <w:r w:rsidRPr="002306EC">
        <w:rPr>
          <w:rFonts w:ascii="Arial" w:hAnsi="Arial" w:cs="Arial"/>
          <w:noProof/>
          <w:sz w:val="22"/>
          <w:szCs w:val="22"/>
        </w:rPr>
        <w:t xml:space="preserve">la carica elettrica e la legge di coulomb, </w:t>
      </w:r>
    </w:p>
    <w:p w:rsidR="00813EE1" w:rsidRPr="002306EC" w:rsidRDefault="00813EE1" w:rsidP="002306EC">
      <w:pPr>
        <w:pStyle w:val="Paragrafoelenco"/>
        <w:widowControl w:val="0"/>
        <w:numPr>
          <w:ilvl w:val="0"/>
          <w:numId w:val="18"/>
        </w:numPr>
        <w:overflowPunct/>
        <w:spacing w:before="12" w:after="200" w:line="276" w:lineRule="auto"/>
        <w:jc w:val="both"/>
        <w:textAlignment w:val="auto"/>
        <w:rPr>
          <w:rFonts w:ascii="Arial" w:hAnsi="Arial" w:cs="Arial"/>
          <w:noProof/>
          <w:sz w:val="22"/>
          <w:szCs w:val="22"/>
        </w:rPr>
      </w:pPr>
      <w:r w:rsidRPr="002306EC">
        <w:rPr>
          <w:rFonts w:ascii="Arial" w:hAnsi="Arial" w:cs="Arial"/>
          <w:noProof/>
          <w:sz w:val="22"/>
          <w:szCs w:val="22"/>
        </w:rPr>
        <w:t xml:space="preserve">il campo elettrico, il potenziale elettrico, </w:t>
      </w:r>
    </w:p>
    <w:p w:rsidR="00813EE1" w:rsidRPr="002306EC" w:rsidRDefault="00813EE1" w:rsidP="002306EC">
      <w:pPr>
        <w:pStyle w:val="Paragrafoelenco"/>
        <w:widowControl w:val="0"/>
        <w:numPr>
          <w:ilvl w:val="0"/>
          <w:numId w:val="18"/>
        </w:numPr>
        <w:overflowPunct/>
        <w:spacing w:before="12" w:after="200" w:line="276" w:lineRule="auto"/>
        <w:jc w:val="both"/>
        <w:textAlignment w:val="auto"/>
        <w:rPr>
          <w:rFonts w:ascii="Arial" w:hAnsi="Arial" w:cs="Arial"/>
          <w:noProof/>
          <w:sz w:val="22"/>
          <w:szCs w:val="22"/>
        </w:rPr>
      </w:pPr>
      <w:r w:rsidRPr="002306EC">
        <w:rPr>
          <w:rFonts w:ascii="Arial" w:hAnsi="Arial" w:cs="Arial"/>
          <w:noProof/>
          <w:sz w:val="22"/>
          <w:szCs w:val="22"/>
        </w:rPr>
        <w:t xml:space="preserve">fenomeni di elettrostatica. </w:t>
      </w:r>
    </w:p>
    <w:p w:rsidR="00813EE1" w:rsidRPr="002306EC" w:rsidRDefault="00813EE1" w:rsidP="002306EC">
      <w:pPr>
        <w:widowControl w:val="0"/>
        <w:spacing w:before="12"/>
        <w:jc w:val="both"/>
        <w:rPr>
          <w:rFonts w:ascii="Arial" w:hAnsi="Arial" w:cs="Arial"/>
          <w:sz w:val="22"/>
          <w:szCs w:val="22"/>
        </w:rPr>
      </w:pPr>
      <w:r w:rsidRPr="002306EC">
        <w:rPr>
          <w:rFonts w:ascii="Arial" w:hAnsi="Arial" w:cs="Arial"/>
          <w:sz w:val="22"/>
          <w:szCs w:val="22"/>
        </w:rPr>
        <w:t xml:space="preserve">Modulo 3-Elettrodinamica: </w:t>
      </w:r>
    </w:p>
    <w:p w:rsidR="00813EE1" w:rsidRPr="002306EC" w:rsidRDefault="00813EE1" w:rsidP="002306EC">
      <w:pPr>
        <w:pStyle w:val="Paragrafoelenco"/>
        <w:widowControl w:val="0"/>
        <w:numPr>
          <w:ilvl w:val="0"/>
          <w:numId w:val="19"/>
        </w:numPr>
        <w:overflowPunct/>
        <w:spacing w:before="12" w:after="200" w:line="276" w:lineRule="auto"/>
        <w:jc w:val="both"/>
        <w:textAlignment w:val="auto"/>
        <w:rPr>
          <w:rFonts w:ascii="Arial" w:hAnsi="Arial" w:cs="Arial"/>
          <w:noProof/>
          <w:sz w:val="22"/>
          <w:szCs w:val="22"/>
        </w:rPr>
      </w:pPr>
      <w:r w:rsidRPr="002306EC">
        <w:rPr>
          <w:rFonts w:ascii="Arial" w:hAnsi="Arial" w:cs="Arial"/>
          <w:noProof/>
          <w:sz w:val="22"/>
          <w:szCs w:val="22"/>
        </w:rPr>
        <w:t xml:space="preserve">la corrente elettrica continua, </w:t>
      </w:r>
    </w:p>
    <w:p w:rsidR="00813EE1" w:rsidRPr="002306EC" w:rsidRDefault="00813EE1" w:rsidP="002306EC">
      <w:pPr>
        <w:pStyle w:val="Paragrafoelenco"/>
        <w:widowControl w:val="0"/>
        <w:numPr>
          <w:ilvl w:val="0"/>
          <w:numId w:val="19"/>
        </w:numPr>
        <w:overflowPunct/>
        <w:spacing w:before="12" w:after="200" w:line="276" w:lineRule="auto"/>
        <w:jc w:val="both"/>
        <w:textAlignment w:val="auto"/>
        <w:rPr>
          <w:rFonts w:ascii="Arial" w:hAnsi="Arial" w:cs="Arial"/>
          <w:noProof/>
          <w:sz w:val="22"/>
          <w:szCs w:val="22"/>
        </w:rPr>
      </w:pPr>
      <w:r w:rsidRPr="002306EC">
        <w:rPr>
          <w:rFonts w:ascii="Arial" w:hAnsi="Arial" w:cs="Arial"/>
          <w:noProof/>
          <w:sz w:val="22"/>
          <w:szCs w:val="22"/>
        </w:rPr>
        <w:t xml:space="preserve">la corrente elettrica nei metalli, </w:t>
      </w:r>
    </w:p>
    <w:p w:rsidR="00813EE1" w:rsidRPr="002306EC" w:rsidRDefault="00813EE1" w:rsidP="002306EC">
      <w:pPr>
        <w:pStyle w:val="Paragrafoelenco"/>
        <w:widowControl w:val="0"/>
        <w:numPr>
          <w:ilvl w:val="0"/>
          <w:numId w:val="19"/>
        </w:numPr>
        <w:overflowPunct/>
        <w:spacing w:before="12" w:after="200" w:line="276" w:lineRule="auto"/>
        <w:jc w:val="both"/>
        <w:textAlignment w:val="auto"/>
        <w:rPr>
          <w:rFonts w:ascii="Arial" w:hAnsi="Arial" w:cs="Arial"/>
          <w:noProof/>
          <w:sz w:val="22"/>
          <w:szCs w:val="22"/>
        </w:rPr>
      </w:pPr>
      <w:r w:rsidRPr="002306EC">
        <w:rPr>
          <w:rFonts w:ascii="Arial" w:hAnsi="Arial" w:cs="Arial"/>
          <w:noProof/>
          <w:sz w:val="22"/>
          <w:szCs w:val="22"/>
        </w:rPr>
        <w:t>la corrente elettrica nei liquidi e nei gas.</w:t>
      </w:r>
    </w:p>
    <w:p w:rsidR="00813EE1" w:rsidRPr="002306EC" w:rsidRDefault="00813EE1" w:rsidP="002306EC">
      <w:pPr>
        <w:widowControl w:val="0"/>
        <w:spacing w:before="12"/>
        <w:jc w:val="both"/>
        <w:rPr>
          <w:rFonts w:ascii="Arial" w:hAnsi="Arial" w:cs="Arial"/>
          <w:sz w:val="22"/>
          <w:szCs w:val="22"/>
        </w:rPr>
      </w:pPr>
      <w:r w:rsidRPr="002306EC">
        <w:rPr>
          <w:rFonts w:ascii="Arial" w:hAnsi="Arial" w:cs="Arial"/>
          <w:sz w:val="22"/>
          <w:szCs w:val="22"/>
        </w:rPr>
        <w:t xml:space="preserve">Modulo 4 -Elettromagnetismo: </w:t>
      </w:r>
    </w:p>
    <w:p w:rsidR="00813EE1" w:rsidRPr="002306EC" w:rsidRDefault="00813EE1" w:rsidP="002306EC">
      <w:pPr>
        <w:pStyle w:val="Paragrafoelenco"/>
        <w:widowControl w:val="0"/>
        <w:numPr>
          <w:ilvl w:val="0"/>
          <w:numId w:val="20"/>
        </w:numPr>
        <w:overflowPunct/>
        <w:spacing w:before="12" w:after="200" w:line="276" w:lineRule="auto"/>
        <w:jc w:val="both"/>
        <w:textAlignment w:val="auto"/>
        <w:rPr>
          <w:rFonts w:ascii="Arial" w:hAnsi="Arial" w:cs="Arial"/>
          <w:noProof/>
          <w:sz w:val="22"/>
          <w:szCs w:val="22"/>
        </w:rPr>
      </w:pPr>
      <w:r w:rsidRPr="002306EC">
        <w:rPr>
          <w:rFonts w:ascii="Arial" w:hAnsi="Arial" w:cs="Arial"/>
          <w:noProof/>
          <w:sz w:val="22"/>
          <w:szCs w:val="22"/>
        </w:rPr>
        <w:t xml:space="preserve">fenomeni magnetici fondamentali, </w:t>
      </w:r>
    </w:p>
    <w:p w:rsidR="00813EE1" w:rsidRPr="002306EC" w:rsidRDefault="00813EE1" w:rsidP="002306EC">
      <w:pPr>
        <w:pStyle w:val="Paragrafoelenco"/>
        <w:widowControl w:val="0"/>
        <w:numPr>
          <w:ilvl w:val="0"/>
          <w:numId w:val="20"/>
        </w:numPr>
        <w:overflowPunct/>
        <w:spacing w:before="12" w:after="200" w:line="276" w:lineRule="auto"/>
        <w:jc w:val="both"/>
        <w:textAlignment w:val="auto"/>
        <w:rPr>
          <w:rFonts w:ascii="Arial" w:hAnsi="Arial" w:cs="Arial"/>
          <w:noProof/>
          <w:sz w:val="22"/>
          <w:szCs w:val="22"/>
        </w:rPr>
      </w:pPr>
      <w:r w:rsidRPr="002306EC">
        <w:rPr>
          <w:rFonts w:ascii="Arial" w:hAnsi="Arial" w:cs="Arial"/>
          <w:noProof/>
          <w:sz w:val="22"/>
          <w:szCs w:val="22"/>
        </w:rPr>
        <w:t>il campo magnetico.</w:t>
      </w:r>
    </w:p>
    <w:p w:rsidR="008660BD" w:rsidRDefault="008660BD" w:rsidP="008660BD">
      <w:pPr>
        <w:pStyle w:val="Paragrafoelenco"/>
        <w:widowControl w:val="0"/>
        <w:overflowPunct/>
        <w:spacing w:before="12" w:after="200" w:line="276" w:lineRule="auto"/>
        <w:jc w:val="both"/>
        <w:textAlignment w:val="auto"/>
        <w:rPr>
          <w:rFonts w:ascii="Arial" w:hAnsi="Arial" w:cs="Arial"/>
          <w:noProof/>
          <w:sz w:val="22"/>
          <w:szCs w:val="22"/>
        </w:rPr>
      </w:pPr>
    </w:p>
    <w:p w:rsidR="008660BD" w:rsidRPr="002306EC" w:rsidRDefault="008660BD" w:rsidP="008660BD">
      <w:pPr>
        <w:pStyle w:val="Paragrafoelenco"/>
        <w:widowControl w:val="0"/>
        <w:overflowPunct/>
        <w:spacing w:before="12" w:after="200" w:line="276" w:lineRule="auto"/>
        <w:ind w:left="0"/>
        <w:jc w:val="both"/>
        <w:textAlignment w:val="auto"/>
        <w:rPr>
          <w:rFonts w:ascii="Arial" w:hAnsi="Arial" w:cs="Arial"/>
          <w:noProof/>
          <w:sz w:val="22"/>
          <w:szCs w:val="22"/>
        </w:rPr>
      </w:pPr>
      <w:r w:rsidRPr="008660BD">
        <w:rPr>
          <w:rFonts w:ascii="Arial" w:hAnsi="Arial" w:cs="Arial"/>
          <w:noProof/>
          <w:sz w:val="22"/>
          <w:szCs w:val="22"/>
        </w:rPr>
        <w:t>In adempimento degli obblighi relativi alla Alternanza Scuola Lavoro,</w:t>
      </w:r>
      <w:r w:rsidR="00A41068">
        <w:rPr>
          <w:rFonts w:ascii="Arial" w:hAnsi="Arial" w:cs="Arial"/>
          <w:noProof/>
          <w:sz w:val="22"/>
          <w:szCs w:val="22"/>
        </w:rPr>
        <w:t xml:space="preserve"> secondo quantostabilito dalla legge 107/15,</w:t>
      </w:r>
      <w:r w:rsidRPr="008660BD">
        <w:rPr>
          <w:rFonts w:ascii="Arial" w:hAnsi="Arial" w:cs="Arial"/>
          <w:noProof/>
          <w:sz w:val="22"/>
          <w:szCs w:val="22"/>
        </w:rPr>
        <w:t xml:space="preserve"> gli studenti, in attuazione del progetto approvato dal consiglio di classe, studieranno i principali diritti e doveri del lavoratore e del datore di lavoro</w:t>
      </w:r>
      <w:r>
        <w:rPr>
          <w:rFonts w:ascii="Arial" w:hAnsi="Arial" w:cs="Arial"/>
          <w:noProof/>
          <w:sz w:val="22"/>
          <w:szCs w:val="22"/>
        </w:rPr>
        <w:t>.</w:t>
      </w:r>
    </w:p>
    <w:p w:rsidR="00813EE1" w:rsidRPr="002306EC" w:rsidRDefault="00813EE1" w:rsidP="002306EC">
      <w:pPr>
        <w:pStyle w:val="Paragrafoelenco"/>
        <w:jc w:val="both"/>
        <w:rPr>
          <w:rFonts w:ascii="Arial" w:hAnsi="Arial" w:cs="Arial"/>
          <w:sz w:val="22"/>
          <w:szCs w:val="22"/>
        </w:rPr>
      </w:pPr>
    </w:p>
    <w:p w:rsidR="00813EE1" w:rsidRPr="002306EC" w:rsidRDefault="00813EE1" w:rsidP="002306EC">
      <w:pPr>
        <w:pStyle w:val="Paragrafoelenco"/>
        <w:jc w:val="both"/>
        <w:rPr>
          <w:rFonts w:ascii="Arial" w:hAnsi="Arial" w:cs="Arial"/>
          <w:sz w:val="22"/>
          <w:szCs w:val="22"/>
        </w:rPr>
      </w:pPr>
    </w:p>
    <w:p w:rsidR="00813EE1" w:rsidRDefault="00813EE1" w:rsidP="002306EC">
      <w:pPr>
        <w:jc w:val="both"/>
        <w:rPr>
          <w:rFonts w:ascii="Arial" w:hAnsi="Arial" w:cs="Arial"/>
          <w:b/>
          <w:sz w:val="22"/>
          <w:szCs w:val="22"/>
        </w:rPr>
      </w:pPr>
      <w:r w:rsidRPr="002306EC">
        <w:rPr>
          <w:rFonts w:ascii="Arial" w:hAnsi="Arial" w:cs="Arial"/>
          <w:b/>
          <w:sz w:val="22"/>
          <w:szCs w:val="22"/>
        </w:rPr>
        <w:t>METODOLOGIA</w:t>
      </w:r>
    </w:p>
    <w:p w:rsidR="002306EC" w:rsidRPr="002306EC" w:rsidRDefault="002306EC" w:rsidP="002306EC">
      <w:pPr>
        <w:jc w:val="both"/>
        <w:rPr>
          <w:rFonts w:ascii="Arial" w:hAnsi="Arial" w:cs="Arial"/>
          <w:b/>
          <w:sz w:val="22"/>
          <w:szCs w:val="22"/>
        </w:rPr>
      </w:pPr>
    </w:p>
    <w:p w:rsidR="00813EE1" w:rsidRPr="002306EC" w:rsidRDefault="00813EE1" w:rsidP="002306EC">
      <w:pPr>
        <w:jc w:val="both"/>
        <w:rPr>
          <w:rFonts w:ascii="Arial" w:hAnsi="Arial" w:cs="Arial"/>
          <w:sz w:val="22"/>
          <w:szCs w:val="22"/>
        </w:rPr>
      </w:pPr>
      <w:r w:rsidRPr="002306EC">
        <w:rPr>
          <w:rFonts w:ascii="Arial" w:hAnsi="Arial" w:cs="Arial"/>
          <w:sz w:val="22"/>
          <w:szCs w:val="22"/>
        </w:rPr>
        <w:t xml:space="preserve">Dalla constatazione obiettiva che l'efficacia dell'intervento educativo - didattico dipende in larga misura dalla motivazione e dal grado di coinvolgimento dello studente, saranno adottate le strategie più efficaci per stimolare la curiosità, la creatività e l'operatività degli allievi sollecitandoli </w:t>
      </w:r>
      <w:r w:rsidRPr="002306EC">
        <w:rPr>
          <w:rFonts w:ascii="Arial" w:hAnsi="Arial" w:cs="Arial"/>
          <w:sz w:val="22"/>
          <w:szCs w:val="22"/>
        </w:rPr>
        <w:lastRenderedPageBreak/>
        <w:t xml:space="preserve">ad assumere un atteggiamento critico e attivo nel proprio processo di apprendimento. Attraverso la lettura del testo scientifico, la risoluzione di problemi, la progettazione e la realizzazione di esperimenti di laboratorio, gli allievi saranno guidati in situazioni concrete di apprendimento nelle quali troveranno collocazione ed effettiva integrazione i due aspetti complementari che caratterizzano la costruzione della conoscenza scientifica: il momento dell’indagine sperimentale e quello della elaborazione teorico-concettuale. </w:t>
      </w:r>
    </w:p>
    <w:p w:rsidR="00813EE1" w:rsidRPr="002306EC" w:rsidRDefault="00813EE1" w:rsidP="002306EC">
      <w:pPr>
        <w:jc w:val="both"/>
        <w:rPr>
          <w:rFonts w:ascii="Arial" w:hAnsi="Arial" w:cs="Arial"/>
          <w:sz w:val="22"/>
          <w:szCs w:val="22"/>
        </w:rPr>
      </w:pPr>
      <w:r w:rsidRPr="002306EC">
        <w:rPr>
          <w:rFonts w:ascii="Arial" w:hAnsi="Arial" w:cs="Arial"/>
          <w:sz w:val="22"/>
          <w:szCs w:val="22"/>
        </w:rPr>
        <w:t>Sarà privilegiata la metodologia del “problem solving”. Per quanto possibile, gli argomenti saranno introdotti in forma di situazioni problematiche e gli studenti saranno</w:t>
      </w:r>
    </w:p>
    <w:p w:rsidR="00813EE1" w:rsidRPr="002306EC" w:rsidRDefault="00813EE1" w:rsidP="002306EC">
      <w:pPr>
        <w:jc w:val="both"/>
        <w:rPr>
          <w:rFonts w:ascii="Arial" w:hAnsi="Arial" w:cs="Arial"/>
          <w:sz w:val="22"/>
          <w:szCs w:val="22"/>
        </w:rPr>
      </w:pPr>
      <w:r w:rsidRPr="002306EC">
        <w:rPr>
          <w:rFonts w:ascii="Arial" w:hAnsi="Arial" w:cs="Arial"/>
          <w:sz w:val="22"/>
          <w:szCs w:val="22"/>
        </w:rPr>
        <w:t>sollecitati a riconoscere relazioni e a formulare ipotesi di soluzione facendo ricorso a conoscenze già acquisite e anche all'intuito e alla fantasia; infine, attraverso procedimenti di tipo deduttivo, saranno guidati alla generalizzazione del risultato conseguito e alla sintesi con altre nozioni teoriche già apprese.</w:t>
      </w:r>
    </w:p>
    <w:p w:rsidR="00813EE1" w:rsidRPr="002306EC" w:rsidRDefault="00813EE1" w:rsidP="002306EC">
      <w:pPr>
        <w:jc w:val="both"/>
        <w:rPr>
          <w:rFonts w:ascii="Arial" w:hAnsi="Arial" w:cs="Arial"/>
          <w:sz w:val="22"/>
          <w:szCs w:val="22"/>
        </w:rPr>
      </w:pPr>
      <w:r w:rsidRPr="002306EC">
        <w:rPr>
          <w:rFonts w:ascii="Arial" w:hAnsi="Arial" w:cs="Arial"/>
          <w:sz w:val="22"/>
          <w:szCs w:val="22"/>
        </w:rPr>
        <w:t xml:space="preserve">Saranno favorite le attività pratiche e l’approccio sperimentale attraverso la frequentazione dei laboratori scientifici e grazie all'utilizzo della LIM. </w:t>
      </w:r>
    </w:p>
    <w:p w:rsidR="00813EE1" w:rsidRPr="002306EC" w:rsidRDefault="00813EE1" w:rsidP="002306EC">
      <w:pPr>
        <w:jc w:val="both"/>
        <w:rPr>
          <w:rFonts w:ascii="Arial" w:hAnsi="Arial" w:cs="Arial"/>
          <w:sz w:val="22"/>
          <w:szCs w:val="22"/>
        </w:rPr>
      </w:pPr>
      <w:r w:rsidRPr="002306EC">
        <w:rPr>
          <w:rFonts w:ascii="Arial" w:hAnsi="Arial" w:cs="Arial"/>
          <w:sz w:val="22"/>
          <w:szCs w:val="22"/>
        </w:rPr>
        <w:t>La LIM, oltre a costituire una occasione irrinunciabile per la verifica e l’approfondimento dei contenuti teorici, contribuiranno a sviluppare capacità di ricerca e di apprendimento autonomo, di organizzare il proprio lavoro per il raggiungimento di un obiettivo specifico,di affrontare situazioni problematiche nuove e spesso impreviste.</w:t>
      </w:r>
    </w:p>
    <w:p w:rsidR="00813EE1" w:rsidRPr="002306EC" w:rsidRDefault="00813EE1" w:rsidP="002306EC">
      <w:pPr>
        <w:jc w:val="both"/>
        <w:rPr>
          <w:rFonts w:ascii="Arial" w:hAnsi="Arial" w:cs="Arial"/>
          <w:sz w:val="22"/>
          <w:szCs w:val="22"/>
        </w:rPr>
      </w:pPr>
      <w:r w:rsidRPr="002306EC">
        <w:rPr>
          <w:rFonts w:ascii="Arial" w:hAnsi="Arial" w:cs="Arial"/>
          <w:sz w:val="22"/>
          <w:szCs w:val="22"/>
        </w:rPr>
        <w:t>Per dare un riferimento concreto ai contenuti e ai procedimenti appresi, saranno costantemente evidenziate le profonde relazioni tra la Matematica ela Fisica, né saranno trascurate le connessioni con le altre discipline e, in particolare, con quelle dell’area tecnico-scientifica.</w:t>
      </w:r>
    </w:p>
    <w:p w:rsidR="00813EE1" w:rsidRPr="002306EC" w:rsidRDefault="00813EE1" w:rsidP="002306EC">
      <w:pPr>
        <w:jc w:val="both"/>
        <w:rPr>
          <w:rFonts w:ascii="Arial" w:hAnsi="Arial" w:cs="Arial"/>
          <w:sz w:val="22"/>
          <w:szCs w:val="22"/>
        </w:rPr>
      </w:pPr>
      <w:r w:rsidRPr="002306EC">
        <w:rPr>
          <w:rFonts w:ascii="Arial" w:hAnsi="Arial" w:cs="Arial"/>
          <w:sz w:val="22"/>
          <w:szCs w:val="22"/>
        </w:rPr>
        <w:t>In sintesi, saranno valorizzati tutti gli aspetti del lavoro scolastico:</w:t>
      </w:r>
    </w:p>
    <w:p w:rsidR="00813EE1" w:rsidRPr="002306EC" w:rsidRDefault="00813EE1" w:rsidP="002306EC">
      <w:pPr>
        <w:pStyle w:val="Paragrafoelenco"/>
        <w:numPr>
          <w:ilvl w:val="0"/>
          <w:numId w:val="16"/>
        </w:numPr>
        <w:overflowPunct/>
        <w:autoSpaceDE/>
        <w:autoSpaceDN/>
        <w:adjustRightInd/>
        <w:jc w:val="both"/>
        <w:textAlignment w:val="auto"/>
        <w:rPr>
          <w:rFonts w:ascii="Arial" w:hAnsi="Arial" w:cs="Arial"/>
          <w:sz w:val="22"/>
          <w:szCs w:val="22"/>
        </w:rPr>
      </w:pPr>
      <w:r w:rsidRPr="002306EC">
        <w:rPr>
          <w:rFonts w:ascii="Arial" w:hAnsi="Arial" w:cs="Arial"/>
          <w:sz w:val="22"/>
          <w:szCs w:val="22"/>
        </w:rPr>
        <w:t>studio delle discipline in una prospettiva sistematica, storica e critica;</w:t>
      </w:r>
    </w:p>
    <w:p w:rsidR="00813EE1" w:rsidRPr="002306EC" w:rsidRDefault="00813EE1" w:rsidP="002306EC">
      <w:pPr>
        <w:pStyle w:val="Paragrafoelenco"/>
        <w:numPr>
          <w:ilvl w:val="0"/>
          <w:numId w:val="16"/>
        </w:numPr>
        <w:overflowPunct/>
        <w:autoSpaceDE/>
        <w:autoSpaceDN/>
        <w:adjustRightInd/>
        <w:jc w:val="both"/>
        <w:textAlignment w:val="auto"/>
        <w:rPr>
          <w:rFonts w:ascii="Arial" w:hAnsi="Arial" w:cs="Arial"/>
          <w:sz w:val="22"/>
          <w:szCs w:val="22"/>
        </w:rPr>
      </w:pPr>
      <w:r w:rsidRPr="002306EC">
        <w:rPr>
          <w:rFonts w:ascii="Arial" w:hAnsi="Arial" w:cs="Arial"/>
          <w:sz w:val="22"/>
          <w:szCs w:val="22"/>
        </w:rPr>
        <w:t>approccio per problemi alle principali questioni affrontate;</w:t>
      </w:r>
    </w:p>
    <w:p w:rsidR="00813EE1" w:rsidRPr="002306EC" w:rsidRDefault="00813EE1" w:rsidP="002306EC">
      <w:pPr>
        <w:pStyle w:val="Paragrafoelenco"/>
        <w:numPr>
          <w:ilvl w:val="0"/>
          <w:numId w:val="16"/>
        </w:numPr>
        <w:overflowPunct/>
        <w:autoSpaceDE/>
        <w:autoSpaceDN/>
        <w:adjustRightInd/>
        <w:jc w:val="both"/>
        <w:textAlignment w:val="auto"/>
        <w:rPr>
          <w:rFonts w:ascii="Arial" w:hAnsi="Arial" w:cs="Arial"/>
          <w:sz w:val="22"/>
          <w:szCs w:val="22"/>
        </w:rPr>
      </w:pPr>
      <w:r w:rsidRPr="002306EC">
        <w:rPr>
          <w:rFonts w:ascii="Arial" w:hAnsi="Arial" w:cs="Arial"/>
          <w:sz w:val="22"/>
          <w:szCs w:val="22"/>
        </w:rPr>
        <w:t xml:space="preserve">pratica del metodo </w:t>
      </w:r>
      <w:proofErr w:type="spellStart"/>
      <w:r w:rsidRPr="002306EC">
        <w:rPr>
          <w:rFonts w:ascii="Arial" w:hAnsi="Arial" w:cs="Arial"/>
          <w:sz w:val="22"/>
          <w:szCs w:val="22"/>
        </w:rPr>
        <w:t>induttivo-deduttivo</w:t>
      </w:r>
      <w:proofErr w:type="spellEnd"/>
      <w:r w:rsidRPr="002306EC">
        <w:rPr>
          <w:rFonts w:ascii="Arial" w:hAnsi="Arial" w:cs="Arial"/>
          <w:sz w:val="22"/>
          <w:szCs w:val="22"/>
        </w:rPr>
        <w:t xml:space="preserve"> sia nell’interpretazione dei fenomeni naturali che nella risoluzione di problemi, nella dimostrazione di teoremi e nella costruzione di modelli e di teorie;</w:t>
      </w:r>
    </w:p>
    <w:p w:rsidR="00813EE1" w:rsidRPr="002306EC" w:rsidRDefault="00813EE1" w:rsidP="002306EC">
      <w:pPr>
        <w:pStyle w:val="Paragrafoelenco"/>
        <w:numPr>
          <w:ilvl w:val="0"/>
          <w:numId w:val="16"/>
        </w:numPr>
        <w:overflowPunct/>
        <w:autoSpaceDE/>
        <w:autoSpaceDN/>
        <w:adjustRightInd/>
        <w:jc w:val="both"/>
        <w:textAlignment w:val="auto"/>
        <w:rPr>
          <w:rFonts w:ascii="Arial" w:hAnsi="Arial" w:cs="Arial"/>
          <w:sz w:val="22"/>
          <w:szCs w:val="22"/>
        </w:rPr>
      </w:pPr>
      <w:r w:rsidRPr="002306EC">
        <w:rPr>
          <w:rFonts w:ascii="Arial" w:hAnsi="Arial" w:cs="Arial"/>
          <w:sz w:val="22"/>
          <w:szCs w:val="22"/>
        </w:rPr>
        <w:t>presentazione rigorosa degli argomenti e immediata applicazione degli stessi inquadrandoli, quando possibile, in ambito interdisciplinare;</w:t>
      </w:r>
    </w:p>
    <w:p w:rsidR="00813EE1" w:rsidRPr="002306EC" w:rsidRDefault="00813EE1" w:rsidP="002306EC">
      <w:pPr>
        <w:pStyle w:val="Paragrafoelenco"/>
        <w:numPr>
          <w:ilvl w:val="0"/>
          <w:numId w:val="16"/>
        </w:numPr>
        <w:overflowPunct/>
        <w:autoSpaceDE/>
        <w:autoSpaceDN/>
        <w:adjustRightInd/>
        <w:jc w:val="both"/>
        <w:textAlignment w:val="auto"/>
        <w:rPr>
          <w:rFonts w:ascii="Arial" w:hAnsi="Arial" w:cs="Arial"/>
          <w:sz w:val="22"/>
          <w:szCs w:val="22"/>
        </w:rPr>
      </w:pPr>
      <w:r w:rsidRPr="002306EC">
        <w:rPr>
          <w:rFonts w:ascii="Arial" w:hAnsi="Arial" w:cs="Arial"/>
          <w:sz w:val="22"/>
          <w:szCs w:val="22"/>
        </w:rPr>
        <w:t xml:space="preserve">rielaborazione individuale dei contenuti anche attraverso l’esercizio di lettura, </w:t>
      </w:r>
    </w:p>
    <w:p w:rsidR="00813EE1" w:rsidRPr="002306EC" w:rsidRDefault="00813EE1" w:rsidP="002306EC">
      <w:pPr>
        <w:jc w:val="both"/>
        <w:rPr>
          <w:rFonts w:ascii="Arial" w:hAnsi="Arial" w:cs="Arial"/>
          <w:sz w:val="22"/>
          <w:szCs w:val="22"/>
        </w:rPr>
      </w:pPr>
      <w:r w:rsidRPr="002306EC">
        <w:rPr>
          <w:rFonts w:ascii="Arial" w:hAnsi="Arial" w:cs="Arial"/>
          <w:sz w:val="22"/>
          <w:szCs w:val="22"/>
        </w:rPr>
        <w:t xml:space="preserve">               di analisi, e d’interpretazione del testo scientifico;</w:t>
      </w:r>
    </w:p>
    <w:p w:rsidR="00813EE1" w:rsidRPr="002306EC" w:rsidRDefault="00813EE1" w:rsidP="002306EC">
      <w:pPr>
        <w:pStyle w:val="Paragrafoelenco"/>
        <w:numPr>
          <w:ilvl w:val="0"/>
          <w:numId w:val="17"/>
        </w:numPr>
        <w:overflowPunct/>
        <w:autoSpaceDE/>
        <w:autoSpaceDN/>
        <w:adjustRightInd/>
        <w:jc w:val="both"/>
        <w:textAlignment w:val="auto"/>
        <w:rPr>
          <w:rFonts w:ascii="Arial" w:hAnsi="Arial" w:cs="Arial"/>
          <w:sz w:val="22"/>
          <w:szCs w:val="22"/>
        </w:rPr>
      </w:pPr>
      <w:r w:rsidRPr="002306EC">
        <w:rPr>
          <w:rFonts w:ascii="Arial" w:hAnsi="Arial" w:cs="Arial"/>
          <w:sz w:val="22"/>
          <w:szCs w:val="22"/>
        </w:rPr>
        <w:t>pratica dell’argomentazione e del confronto;</w:t>
      </w:r>
    </w:p>
    <w:p w:rsidR="00813EE1" w:rsidRPr="002306EC" w:rsidRDefault="00813EE1" w:rsidP="002306EC">
      <w:pPr>
        <w:pStyle w:val="Paragrafoelenco"/>
        <w:numPr>
          <w:ilvl w:val="0"/>
          <w:numId w:val="17"/>
        </w:numPr>
        <w:overflowPunct/>
        <w:autoSpaceDE/>
        <w:autoSpaceDN/>
        <w:adjustRightInd/>
        <w:jc w:val="both"/>
        <w:textAlignment w:val="auto"/>
        <w:rPr>
          <w:rFonts w:ascii="Arial" w:hAnsi="Arial" w:cs="Arial"/>
          <w:sz w:val="22"/>
          <w:szCs w:val="22"/>
        </w:rPr>
      </w:pPr>
      <w:r w:rsidRPr="002306EC">
        <w:rPr>
          <w:rFonts w:ascii="Arial" w:hAnsi="Arial" w:cs="Arial"/>
          <w:sz w:val="22"/>
          <w:szCs w:val="22"/>
        </w:rPr>
        <w:t>cura di una modalità espositiva scritta ed orale corretta, pertinente, efficace e personale;</w:t>
      </w:r>
    </w:p>
    <w:p w:rsidR="00813EE1" w:rsidRDefault="00813EE1" w:rsidP="002306EC">
      <w:pPr>
        <w:pStyle w:val="Paragrafoelenco"/>
        <w:numPr>
          <w:ilvl w:val="0"/>
          <w:numId w:val="17"/>
        </w:numPr>
        <w:overflowPunct/>
        <w:autoSpaceDE/>
        <w:autoSpaceDN/>
        <w:adjustRightInd/>
        <w:jc w:val="both"/>
        <w:textAlignment w:val="auto"/>
        <w:rPr>
          <w:rFonts w:ascii="Arial" w:hAnsi="Arial" w:cs="Arial"/>
          <w:sz w:val="22"/>
          <w:szCs w:val="22"/>
        </w:rPr>
      </w:pPr>
      <w:r w:rsidRPr="002306EC">
        <w:rPr>
          <w:rFonts w:ascii="Arial" w:hAnsi="Arial" w:cs="Arial"/>
          <w:sz w:val="22"/>
          <w:szCs w:val="22"/>
        </w:rPr>
        <w:t>uso degli strumenti multimediali a supporto dello studio e della ricerca.</w:t>
      </w:r>
    </w:p>
    <w:p w:rsidR="008660BD" w:rsidRPr="002306EC" w:rsidRDefault="008660BD" w:rsidP="002306EC">
      <w:pPr>
        <w:pStyle w:val="Paragrafoelenco"/>
        <w:numPr>
          <w:ilvl w:val="0"/>
          <w:numId w:val="17"/>
        </w:numPr>
        <w:overflowPunct/>
        <w:autoSpaceDE/>
        <w:autoSpaceDN/>
        <w:adjustRightInd/>
        <w:jc w:val="both"/>
        <w:textAlignment w:val="auto"/>
        <w:rPr>
          <w:rFonts w:ascii="Arial" w:hAnsi="Arial" w:cs="Arial"/>
          <w:sz w:val="22"/>
          <w:szCs w:val="22"/>
        </w:rPr>
      </w:pPr>
      <w:r w:rsidRPr="008660BD">
        <w:rPr>
          <w:rFonts w:ascii="Arial" w:hAnsi="Arial" w:cs="Arial"/>
          <w:sz w:val="22"/>
          <w:szCs w:val="22"/>
        </w:rPr>
        <w:t>collegamento interdisciplinare con le altre materie oggetto del corso di studio, grazie alla realizzazione del progetto di Alternanza Scuola Lavoro</w:t>
      </w:r>
    </w:p>
    <w:p w:rsidR="00813EE1" w:rsidRPr="002306EC" w:rsidRDefault="00813EE1" w:rsidP="002306EC">
      <w:pPr>
        <w:pStyle w:val="Paragrafoelenco"/>
        <w:jc w:val="both"/>
        <w:rPr>
          <w:rFonts w:ascii="Arial" w:hAnsi="Arial" w:cs="Arial"/>
          <w:sz w:val="22"/>
          <w:szCs w:val="22"/>
        </w:rPr>
      </w:pPr>
    </w:p>
    <w:p w:rsidR="00813EE1" w:rsidRPr="002306EC" w:rsidRDefault="00813EE1" w:rsidP="002306EC">
      <w:pPr>
        <w:jc w:val="both"/>
        <w:rPr>
          <w:rFonts w:ascii="Arial" w:hAnsi="Arial" w:cs="Arial"/>
          <w:sz w:val="22"/>
          <w:szCs w:val="22"/>
        </w:rPr>
      </w:pPr>
      <w:r w:rsidRPr="002306EC">
        <w:rPr>
          <w:rFonts w:ascii="Arial" w:hAnsi="Arial" w:cs="Arial"/>
          <w:sz w:val="22"/>
          <w:szCs w:val="22"/>
        </w:rPr>
        <w:t xml:space="preserve">Le metodologie didattiche, utilizzate  per il raggiungimento degli obiettivi programmati, si concretizzeranno in termini di: </w:t>
      </w:r>
    </w:p>
    <w:p w:rsidR="00813EE1" w:rsidRPr="002306EC" w:rsidRDefault="00813EE1" w:rsidP="002306EC">
      <w:pPr>
        <w:jc w:val="both"/>
        <w:rPr>
          <w:rFonts w:ascii="Arial" w:hAnsi="Arial" w:cs="Arial"/>
          <w:sz w:val="22"/>
          <w:szCs w:val="22"/>
        </w:rPr>
      </w:pPr>
    </w:p>
    <w:p w:rsidR="00813EE1" w:rsidRPr="002306EC" w:rsidRDefault="00813EE1" w:rsidP="002306EC">
      <w:pPr>
        <w:jc w:val="both"/>
        <w:rPr>
          <w:rFonts w:ascii="Arial" w:hAnsi="Arial" w:cs="Arial"/>
          <w:b/>
          <w:sz w:val="22"/>
          <w:szCs w:val="22"/>
        </w:rPr>
      </w:pPr>
      <w:r w:rsidRPr="002306EC">
        <w:rPr>
          <w:rFonts w:ascii="Arial" w:hAnsi="Arial" w:cs="Arial"/>
          <w:b/>
          <w:sz w:val="22"/>
          <w:szCs w:val="22"/>
        </w:rPr>
        <w:t xml:space="preserve">Situazioni di apprendimento </w:t>
      </w:r>
    </w:p>
    <w:p w:rsidR="00813EE1" w:rsidRPr="002306EC" w:rsidRDefault="00813EE1" w:rsidP="002306EC">
      <w:pPr>
        <w:jc w:val="both"/>
        <w:rPr>
          <w:rFonts w:ascii="Arial" w:hAnsi="Arial" w:cs="Arial"/>
          <w:sz w:val="22"/>
          <w:szCs w:val="22"/>
        </w:rPr>
      </w:pPr>
      <w:r w:rsidRPr="002306EC">
        <w:rPr>
          <w:rFonts w:ascii="Arial" w:hAnsi="Arial" w:cs="Arial"/>
          <w:sz w:val="22"/>
          <w:szCs w:val="22"/>
        </w:rPr>
        <w:t>Lezione frontale, lezione interattiva/dialogica, lavori di gruppo e individuali, ricerche guidate, relazioni, esercitazioni di autocorrezione, problem-solving, simulazioni, approcci didattici individualizzati e di recupero per una più efficace partecipazione operativa degli alunni.</w:t>
      </w:r>
    </w:p>
    <w:p w:rsidR="00813EE1" w:rsidRPr="002306EC" w:rsidRDefault="00813EE1" w:rsidP="002306EC">
      <w:pPr>
        <w:jc w:val="both"/>
        <w:rPr>
          <w:rFonts w:ascii="Arial" w:hAnsi="Arial" w:cs="Arial"/>
          <w:sz w:val="22"/>
          <w:szCs w:val="22"/>
        </w:rPr>
      </w:pPr>
      <w:r w:rsidRPr="002306EC">
        <w:rPr>
          <w:rFonts w:ascii="Arial" w:hAnsi="Arial" w:cs="Arial"/>
          <w:sz w:val="22"/>
          <w:szCs w:val="22"/>
        </w:rPr>
        <w:t>Materiali di supporto allo sviluppo dei contenuti Testi in adozione e/o consigliati, libri della biblioteca, riviste e quotidiani, presentazioni multimediali, tavole e grafici, documenti reperibili in rete, software di base e applicativi</w:t>
      </w:r>
    </w:p>
    <w:p w:rsidR="00813EE1" w:rsidRPr="002306EC" w:rsidRDefault="00813EE1" w:rsidP="002306EC">
      <w:pPr>
        <w:jc w:val="both"/>
        <w:rPr>
          <w:rFonts w:ascii="Arial" w:hAnsi="Arial" w:cs="Arial"/>
          <w:b/>
          <w:sz w:val="22"/>
          <w:szCs w:val="22"/>
        </w:rPr>
      </w:pPr>
      <w:r w:rsidRPr="002306EC">
        <w:rPr>
          <w:rFonts w:ascii="Arial" w:hAnsi="Arial" w:cs="Arial"/>
          <w:b/>
          <w:sz w:val="22"/>
          <w:szCs w:val="22"/>
        </w:rPr>
        <w:t xml:space="preserve"> </w:t>
      </w:r>
    </w:p>
    <w:p w:rsidR="00813EE1" w:rsidRPr="002306EC" w:rsidRDefault="00813EE1" w:rsidP="002306EC">
      <w:pPr>
        <w:jc w:val="both"/>
        <w:rPr>
          <w:rFonts w:ascii="Arial" w:hAnsi="Arial" w:cs="Arial"/>
          <w:b/>
          <w:sz w:val="22"/>
          <w:szCs w:val="22"/>
        </w:rPr>
      </w:pPr>
      <w:r w:rsidRPr="002306EC">
        <w:rPr>
          <w:rFonts w:ascii="Arial" w:hAnsi="Arial" w:cs="Arial"/>
          <w:b/>
          <w:sz w:val="22"/>
          <w:szCs w:val="22"/>
        </w:rPr>
        <w:t>Strumenti di lavoro</w:t>
      </w:r>
    </w:p>
    <w:p w:rsidR="00813EE1" w:rsidRDefault="00813EE1" w:rsidP="002306EC">
      <w:pPr>
        <w:jc w:val="both"/>
        <w:rPr>
          <w:rFonts w:ascii="Arial" w:hAnsi="Arial" w:cs="Arial"/>
          <w:sz w:val="22"/>
          <w:szCs w:val="22"/>
        </w:rPr>
      </w:pPr>
      <w:r w:rsidRPr="002306EC">
        <w:rPr>
          <w:rFonts w:ascii="Arial" w:hAnsi="Arial" w:cs="Arial"/>
          <w:sz w:val="22"/>
          <w:szCs w:val="22"/>
        </w:rPr>
        <w:t>Quaderni, schede, fotocopie, lavagna interattiva multimediale LIM, computer, strumentazione dei laboratori scientifici e informatici</w:t>
      </w:r>
    </w:p>
    <w:p w:rsidR="002306EC" w:rsidRPr="002306EC" w:rsidRDefault="002306EC" w:rsidP="002306EC">
      <w:pPr>
        <w:jc w:val="both"/>
        <w:rPr>
          <w:rFonts w:ascii="Arial" w:hAnsi="Arial" w:cs="Arial"/>
          <w:sz w:val="22"/>
          <w:szCs w:val="22"/>
        </w:rPr>
      </w:pPr>
    </w:p>
    <w:p w:rsidR="00813EE1" w:rsidRPr="002306EC" w:rsidRDefault="00813EE1" w:rsidP="002306EC">
      <w:pPr>
        <w:jc w:val="both"/>
        <w:rPr>
          <w:rFonts w:ascii="Arial" w:hAnsi="Arial" w:cs="Arial"/>
          <w:sz w:val="22"/>
          <w:szCs w:val="22"/>
        </w:rPr>
      </w:pPr>
    </w:p>
    <w:p w:rsidR="00813EE1" w:rsidRPr="002306EC" w:rsidRDefault="00813EE1" w:rsidP="002306EC">
      <w:pPr>
        <w:jc w:val="both"/>
        <w:rPr>
          <w:rFonts w:ascii="Arial" w:hAnsi="Arial" w:cs="Arial"/>
          <w:b/>
          <w:sz w:val="22"/>
          <w:szCs w:val="22"/>
        </w:rPr>
      </w:pPr>
      <w:r w:rsidRPr="002306EC">
        <w:rPr>
          <w:rFonts w:ascii="Arial" w:hAnsi="Arial" w:cs="Arial"/>
          <w:b/>
          <w:sz w:val="22"/>
          <w:szCs w:val="22"/>
        </w:rPr>
        <w:t>VERIFICHE</w:t>
      </w:r>
    </w:p>
    <w:p w:rsidR="00813EE1" w:rsidRPr="002306EC" w:rsidRDefault="00813EE1" w:rsidP="002306EC">
      <w:pPr>
        <w:jc w:val="both"/>
        <w:rPr>
          <w:rFonts w:ascii="Arial" w:hAnsi="Arial" w:cs="Arial"/>
          <w:b/>
          <w:sz w:val="22"/>
          <w:szCs w:val="22"/>
        </w:rPr>
      </w:pPr>
    </w:p>
    <w:p w:rsidR="00813EE1" w:rsidRPr="002306EC" w:rsidRDefault="00813EE1" w:rsidP="002306EC">
      <w:pPr>
        <w:jc w:val="both"/>
        <w:rPr>
          <w:rFonts w:ascii="Arial" w:hAnsi="Arial" w:cs="Arial"/>
          <w:b/>
          <w:sz w:val="22"/>
          <w:szCs w:val="22"/>
        </w:rPr>
      </w:pPr>
      <w:r w:rsidRPr="002306EC">
        <w:rPr>
          <w:rFonts w:ascii="Arial" w:hAnsi="Arial" w:cs="Arial"/>
          <w:b/>
          <w:sz w:val="22"/>
          <w:szCs w:val="22"/>
        </w:rPr>
        <w:lastRenderedPageBreak/>
        <w:t>Strumenti</w:t>
      </w:r>
    </w:p>
    <w:p w:rsidR="00813EE1" w:rsidRPr="002306EC" w:rsidRDefault="00813EE1" w:rsidP="002306EC">
      <w:pPr>
        <w:jc w:val="both"/>
        <w:rPr>
          <w:rFonts w:ascii="Arial" w:hAnsi="Arial" w:cs="Arial"/>
          <w:sz w:val="22"/>
          <w:szCs w:val="22"/>
        </w:rPr>
      </w:pPr>
      <w:r w:rsidRPr="002306EC">
        <w:rPr>
          <w:rFonts w:ascii="Arial" w:hAnsi="Arial" w:cs="Arial"/>
          <w:sz w:val="22"/>
          <w:szCs w:val="22"/>
        </w:rPr>
        <w:t xml:space="preserve">Le verifiche sistematiche e periodiche saranno articolate in riferimento agli obiettivi generali e agli obiettivi specifici prefissati per ogni singolo argomento o unità didattica. Per la predisposizione delle prove si seguirà tale modello di analisi degli obiettivi </w:t>
      </w:r>
    </w:p>
    <w:p w:rsidR="00813EE1" w:rsidRPr="002306EC" w:rsidRDefault="00813EE1" w:rsidP="002306EC">
      <w:pPr>
        <w:jc w:val="both"/>
        <w:rPr>
          <w:rFonts w:ascii="Arial" w:hAnsi="Arial" w:cs="Arial"/>
          <w:sz w:val="22"/>
          <w:szCs w:val="22"/>
        </w:rPr>
      </w:pPr>
    </w:p>
    <w:p w:rsidR="00813EE1" w:rsidRPr="002306EC" w:rsidRDefault="00813EE1" w:rsidP="002306EC">
      <w:pPr>
        <w:ind w:left="708"/>
        <w:jc w:val="both"/>
        <w:rPr>
          <w:rFonts w:ascii="Arial" w:hAnsi="Arial" w:cs="Arial"/>
          <w:sz w:val="22"/>
          <w:szCs w:val="22"/>
        </w:rPr>
      </w:pPr>
      <w:r w:rsidRPr="002306EC">
        <w:rPr>
          <w:rFonts w:ascii="Arial" w:hAnsi="Arial" w:cs="Arial"/>
          <w:sz w:val="22"/>
          <w:szCs w:val="22"/>
        </w:rPr>
        <w:t>1. Conoscenza dei termini</w:t>
      </w:r>
    </w:p>
    <w:p w:rsidR="00813EE1" w:rsidRPr="002306EC" w:rsidRDefault="00813EE1" w:rsidP="002306EC">
      <w:pPr>
        <w:ind w:left="708"/>
        <w:jc w:val="both"/>
        <w:rPr>
          <w:rFonts w:ascii="Arial" w:hAnsi="Arial" w:cs="Arial"/>
          <w:sz w:val="22"/>
          <w:szCs w:val="22"/>
        </w:rPr>
      </w:pPr>
      <w:r w:rsidRPr="002306EC">
        <w:rPr>
          <w:rFonts w:ascii="Arial" w:hAnsi="Arial" w:cs="Arial"/>
          <w:sz w:val="22"/>
          <w:szCs w:val="22"/>
        </w:rPr>
        <w:t>2. Conoscenza dei fatti</w:t>
      </w:r>
    </w:p>
    <w:p w:rsidR="00813EE1" w:rsidRPr="002306EC" w:rsidRDefault="00813EE1" w:rsidP="002306EC">
      <w:pPr>
        <w:ind w:left="708"/>
        <w:jc w:val="both"/>
        <w:rPr>
          <w:rFonts w:ascii="Arial" w:hAnsi="Arial" w:cs="Arial"/>
          <w:sz w:val="22"/>
          <w:szCs w:val="22"/>
        </w:rPr>
      </w:pPr>
      <w:r w:rsidRPr="002306EC">
        <w:rPr>
          <w:rFonts w:ascii="Arial" w:hAnsi="Arial" w:cs="Arial"/>
          <w:sz w:val="22"/>
          <w:szCs w:val="22"/>
        </w:rPr>
        <w:t>3. Conoscenza di regole e principi</w:t>
      </w:r>
    </w:p>
    <w:p w:rsidR="00813EE1" w:rsidRPr="002306EC" w:rsidRDefault="00813EE1" w:rsidP="002306EC">
      <w:pPr>
        <w:ind w:left="708"/>
        <w:jc w:val="both"/>
        <w:rPr>
          <w:rFonts w:ascii="Arial" w:hAnsi="Arial" w:cs="Arial"/>
          <w:sz w:val="22"/>
          <w:szCs w:val="22"/>
        </w:rPr>
      </w:pPr>
      <w:r w:rsidRPr="002306EC">
        <w:rPr>
          <w:rFonts w:ascii="Arial" w:hAnsi="Arial" w:cs="Arial"/>
          <w:sz w:val="22"/>
          <w:szCs w:val="22"/>
        </w:rPr>
        <w:t xml:space="preserve">4. Capacità di effettuare trasformazioni e adattamenti </w:t>
      </w:r>
    </w:p>
    <w:p w:rsidR="00813EE1" w:rsidRPr="002306EC" w:rsidRDefault="00813EE1" w:rsidP="002306EC">
      <w:pPr>
        <w:ind w:left="708"/>
        <w:jc w:val="both"/>
        <w:rPr>
          <w:rFonts w:ascii="Arial" w:hAnsi="Arial" w:cs="Arial"/>
          <w:sz w:val="22"/>
          <w:szCs w:val="22"/>
        </w:rPr>
      </w:pPr>
      <w:r w:rsidRPr="002306EC">
        <w:rPr>
          <w:rFonts w:ascii="Arial" w:hAnsi="Arial" w:cs="Arial"/>
          <w:sz w:val="22"/>
          <w:szCs w:val="22"/>
        </w:rPr>
        <w:t>5. Capacità di stabilire relazioni.</w:t>
      </w:r>
    </w:p>
    <w:p w:rsidR="00813EE1" w:rsidRPr="002306EC" w:rsidRDefault="00813EE1" w:rsidP="002306EC">
      <w:pPr>
        <w:ind w:left="708"/>
        <w:jc w:val="both"/>
        <w:rPr>
          <w:rFonts w:ascii="Arial" w:hAnsi="Arial" w:cs="Arial"/>
          <w:sz w:val="22"/>
          <w:szCs w:val="22"/>
        </w:rPr>
      </w:pPr>
    </w:p>
    <w:p w:rsidR="00813EE1" w:rsidRPr="002306EC" w:rsidRDefault="00813EE1" w:rsidP="002306EC">
      <w:pPr>
        <w:jc w:val="both"/>
        <w:rPr>
          <w:rFonts w:ascii="Arial" w:hAnsi="Arial" w:cs="Arial"/>
          <w:sz w:val="22"/>
          <w:szCs w:val="22"/>
        </w:rPr>
      </w:pPr>
      <w:r w:rsidRPr="002306EC">
        <w:rPr>
          <w:rFonts w:ascii="Arial" w:hAnsi="Arial" w:cs="Arial"/>
          <w:sz w:val="22"/>
          <w:szCs w:val="22"/>
        </w:rPr>
        <w:t>Si avrà cura inoltre di somministrare prove a vari livelli di complessità per consentire ad ognuno di dare risposte adeguate alle proprie capacità, tenendo conto non solo delle esigenze di chi ha particolari difficoltà, ma anche di quelle di chi dimostra maggiori abilità e più vivo interesse. Le verifiche scritte e orali saranno frequenti e omogeneamente distribuite nell’arco dell’anno. Le prove scritte saranno articolate nelle forme più varie, dalle tipologie più tradizionali( esercizi, problemi, trattazioni sintetiche) ai test e alle prove strutturate, al fine di preparare gli allievi ad affrontare la terza prova scritta previste dall' esame di stato.</w:t>
      </w:r>
    </w:p>
    <w:p w:rsidR="00813EE1" w:rsidRDefault="00813EE1" w:rsidP="002306EC">
      <w:pPr>
        <w:jc w:val="both"/>
        <w:rPr>
          <w:rFonts w:ascii="Arial" w:hAnsi="Arial" w:cs="Arial"/>
          <w:sz w:val="22"/>
          <w:szCs w:val="22"/>
        </w:rPr>
      </w:pPr>
      <w:r w:rsidRPr="002306EC">
        <w:rPr>
          <w:rFonts w:ascii="Arial" w:hAnsi="Arial" w:cs="Arial"/>
          <w:sz w:val="22"/>
          <w:szCs w:val="22"/>
        </w:rPr>
        <w:t>Le interrogazioni orali mireranno soprattutto a valutare le capacità di ragionamento, di rielaborazione personale e di comunicazione attraverso un linguaggio proprio, chiaro e corretto.</w:t>
      </w:r>
    </w:p>
    <w:p w:rsidR="00972B1E" w:rsidRPr="002306EC" w:rsidRDefault="00972B1E" w:rsidP="002306EC">
      <w:pPr>
        <w:jc w:val="both"/>
        <w:rPr>
          <w:rFonts w:ascii="Arial" w:hAnsi="Arial" w:cs="Arial"/>
          <w:sz w:val="22"/>
          <w:szCs w:val="22"/>
        </w:rPr>
      </w:pPr>
    </w:p>
    <w:p w:rsidR="00813EE1" w:rsidRPr="002306EC" w:rsidRDefault="00813EE1" w:rsidP="002306EC">
      <w:pPr>
        <w:jc w:val="both"/>
        <w:rPr>
          <w:rFonts w:ascii="Arial" w:hAnsi="Arial" w:cs="Arial"/>
          <w:sz w:val="22"/>
          <w:szCs w:val="22"/>
        </w:rPr>
      </w:pPr>
    </w:p>
    <w:p w:rsidR="00813EE1" w:rsidRPr="002306EC" w:rsidRDefault="00813EE1" w:rsidP="002306EC">
      <w:pPr>
        <w:jc w:val="both"/>
        <w:rPr>
          <w:rFonts w:ascii="Arial" w:hAnsi="Arial" w:cs="Arial"/>
          <w:b/>
          <w:sz w:val="22"/>
          <w:szCs w:val="22"/>
        </w:rPr>
      </w:pPr>
      <w:r w:rsidRPr="002306EC">
        <w:rPr>
          <w:rFonts w:ascii="Arial" w:hAnsi="Arial" w:cs="Arial"/>
          <w:sz w:val="22"/>
          <w:szCs w:val="22"/>
        </w:rPr>
        <w:t xml:space="preserve"> </w:t>
      </w:r>
      <w:r w:rsidRPr="002306EC">
        <w:rPr>
          <w:rFonts w:ascii="Arial" w:hAnsi="Arial" w:cs="Arial"/>
          <w:b/>
          <w:sz w:val="22"/>
          <w:szCs w:val="22"/>
        </w:rPr>
        <w:t>VALUTAZIONE</w:t>
      </w:r>
    </w:p>
    <w:p w:rsidR="00813EE1" w:rsidRPr="002306EC" w:rsidRDefault="00813EE1" w:rsidP="002306EC">
      <w:pPr>
        <w:jc w:val="both"/>
        <w:rPr>
          <w:rFonts w:ascii="Arial" w:hAnsi="Arial" w:cs="Arial"/>
          <w:b/>
          <w:sz w:val="22"/>
          <w:szCs w:val="22"/>
        </w:rPr>
      </w:pPr>
    </w:p>
    <w:p w:rsidR="00813EE1" w:rsidRPr="002306EC" w:rsidRDefault="00813EE1" w:rsidP="002306EC">
      <w:pPr>
        <w:jc w:val="both"/>
        <w:rPr>
          <w:rFonts w:ascii="Arial" w:hAnsi="Arial" w:cs="Arial"/>
          <w:b/>
          <w:sz w:val="22"/>
          <w:szCs w:val="22"/>
        </w:rPr>
      </w:pPr>
      <w:r w:rsidRPr="002306EC">
        <w:rPr>
          <w:rFonts w:ascii="Arial" w:hAnsi="Arial" w:cs="Arial"/>
          <w:b/>
          <w:sz w:val="22"/>
          <w:szCs w:val="22"/>
        </w:rPr>
        <w:t xml:space="preserve">Criteri </w:t>
      </w:r>
    </w:p>
    <w:p w:rsidR="00813EE1" w:rsidRDefault="00813EE1" w:rsidP="002306EC">
      <w:pPr>
        <w:jc w:val="both"/>
        <w:rPr>
          <w:rFonts w:ascii="Arial" w:hAnsi="Arial" w:cs="Arial"/>
          <w:sz w:val="22"/>
          <w:szCs w:val="22"/>
        </w:rPr>
      </w:pPr>
      <w:r w:rsidRPr="002306EC">
        <w:rPr>
          <w:rFonts w:ascii="Arial" w:hAnsi="Arial" w:cs="Arial"/>
          <w:sz w:val="22"/>
          <w:szCs w:val="22"/>
        </w:rPr>
        <w:t>La valutazione formativa e sommativa mirerà all’accertamento delle conoscenze, delle competenze e delle abilità acquisite dall’allievo; inoltre si terrà conto del livello di partenza, della partecipazione, dell'impegno, del grado di socializzazione e di maturazione. La valutazione, fornendo all'insegnante l'apprendimento del singolo allievo, costituirà la base diagnostica per un perfezionamento ed una maggiore individualizzazione dell'intervento formativo e guiderà gradualmente il ragazzo alla scoperta delle sue reali possibilità e alla loro massima utilizzazione.</w:t>
      </w:r>
    </w:p>
    <w:p w:rsidR="008660BD" w:rsidRPr="002306EC" w:rsidRDefault="008660BD" w:rsidP="002306EC">
      <w:pPr>
        <w:jc w:val="both"/>
        <w:rPr>
          <w:rFonts w:ascii="Arial" w:hAnsi="Arial" w:cs="Arial"/>
          <w:sz w:val="22"/>
          <w:szCs w:val="22"/>
        </w:rPr>
      </w:pPr>
      <w:r w:rsidRPr="008660BD">
        <w:rPr>
          <w:rFonts w:ascii="Arial" w:hAnsi="Arial" w:cs="Arial"/>
          <w:sz w:val="22"/>
          <w:szCs w:val="22"/>
        </w:rPr>
        <w:t>La valutazione terrà conto, altresì, della partecipazione costante,  costruttiva e impegnata al progetto previsto nell’ambito della Alternanza Scuola Lavoro</w:t>
      </w:r>
      <w:r>
        <w:rPr>
          <w:rFonts w:ascii="Arial" w:hAnsi="Arial" w:cs="Arial"/>
          <w:sz w:val="22"/>
          <w:szCs w:val="22"/>
        </w:rPr>
        <w:t>.</w:t>
      </w:r>
    </w:p>
    <w:p w:rsidR="00813EE1" w:rsidRPr="002306EC" w:rsidRDefault="00813EE1" w:rsidP="002306EC">
      <w:pPr>
        <w:jc w:val="both"/>
        <w:rPr>
          <w:rFonts w:ascii="Arial" w:hAnsi="Arial" w:cs="Arial"/>
          <w:sz w:val="22"/>
          <w:szCs w:val="22"/>
        </w:rPr>
      </w:pPr>
      <w:r w:rsidRPr="002306EC">
        <w:rPr>
          <w:rFonts w:ascii="Arial" w:hAnsi="Arial" w:cs="Arial"/>
          <w:sz w:val="22"/>
          <w:szCs w:val="22"/>
        </w:rPr>
        <w:t>Per la formulazione dei giudizi e l’attribuzione dei voti, relativamente alle verifiche formative e sommative, il docente considererà i seguenti elementi</w:t>
      </w:r>
      <w:r w:rsidR="008660BD">
        <w:rPr>
          <w:rFonts w:ascii="Arial" w:hAnsi="Arial" w:cs="Arial"/>
          <w:sz w:val="22"/>
          <w:szCs w:val="22"/>
        </w:rPr>
        <w:t>:</w:t>
      </w:r>
    </w:p>
    <w:p w:rsidR="00813EE1" w:rsidRPr="002306EC" w:rsidRDefault="00813EE1" w:rsidP="002306EC">
      <w:pPr>
        <w:jc w:val="both"/>
        <w:rPr>
          <w:rFonts w:ascii="Arial" w:hAnsi="Arial" w:cs="Arial"/>
          <w:sz w:val="22"/>
          <w:szCs w:val="22"/>
        </w:rPr>
      </w:pPr>
    </w:p>
    <w:p w:rsidR="00813EE1" w:rsidRPr="002306EC" w:rsidRDefault="00813EE1" w:rsidP="002306EC">
      <w:pPr>
        <w:jc w:val="both"/>
        <w:rPr>
          <w:rFonts w:ascii="Arial" w:hAnsi="Arial" w:cs="Arial"/>
          <w:b/>
          <w:sz w:val="22"/>
          <w:szCs w:val="22"/>
        </w:rPr>
      </w:pPr>
      <w:r w:rsidRPr="002306EC">
        <w:rPr>
          <w:rFonts w:ascii="Arial" w:hAnsi="Arial" w:cs="Arial"/>
          <w:b/>
          <w:sz w:val="22"/>
          <w:szCs w:val="22"/>
        </w:rPr>
        <w:t>Orale</w:t>
      </w:r>
    </w:p>
    <w:p w:rsidR="00813EE1" w:rsidRPr="002306EC" w:rsidRDefault="00813EE1" w:rsidP="002306EC">
      <w:pPr>
        <w:pStyle w:val="Paragrafoelenco"/>
        <w:numPr>
          <w:ilvl w:val="0"/>
          <w:numId w:val="22"/>
        </w:numPr>
        <w:overflowPunct/>
        <w:autoSpaceDE/>
        <w:autoSpaceDN/>
        <w:adjustRightInd/>
        <w:jc w:val="both"/>
        <w:textAlignment w:val="auto"/>
        <w:rPr>
          <w:rFonts w:ascii="Arial" w:hAnsi="Arial" w:cs="Arial"/>
          <w:sz w:val="22"/>
          <w:szCs w:val="22"/>
        </w:rPr>
      </w:pPr>
      <w:r w:rsidRPr="002306EC">
        <w:rPr>
          <w:rFonts w:ascii="Arial" w:hAnsi="Arial" w:cs="Arial"/>
          <w:sz w:val="22"/>
          <w:szCs w:val="22"/>
        </w:rPr>
        <w:t>Conoscenza dell’argomento/procedimento richiesto.</w:t>
      </w:r>
    </w:p>
    <w:p w:rsidR="00813EE1" w:rsidRPr="002306EC" w:rsidRDefault="00813EE1" w:rsidP="002306EC">
      <w:pPr>
        <w:pStyle w:val="Paragrafoelenco"/>
        <w:numPr>
          <w:ilvl w:val="0"/>
          <w:numId w:val="22"/>
        </w:numPr>
        <w:overflowPunct/>
        <w:autoSpaceDE/>
        <w:autoSpaceDN/>
        <w:adjustRightInd/>
        <w:jc w:val="both"/>
        <w:textAlignment w:val="auto"/>
        <w:rPr>
          <w:rFonts w:ascii="Arial" w:hAnsi="Arial" w:cs="Arial"/>
          <w:sz w:val="22"/>
          <w:szCs w:val="22"/>
        </w:rPr>
      </w:pPr>
      <w:r w:rsidRPr="002306EC">
        <w:rPr>
          <w:rFonts w:ascii="Arial" w:hAnsi="Arial" w:cs="Arial"/>
          <w:sz w:val="22"/>
          <w:szCs w:val="22"/>
        </w:rPr>
        <w:t>Realizzazione di collegamenti, sviluppi, confronti, applicazioni.</w:t>
      </w:r>
    </w:p>
    <w:p w:rsidR="00813EE1" w:rsidRPr="002306EC" w:rsidRDefault="00813EE1" w:rsidP="002306EC">
      <w:pPr>
        <w:pStyle w:val="Paragrafoelenco"/>
        <w:numPr>
          <w:ilvl w:val="0"/>
          <w:numId w:val="22"/>
        </w:numPr>
        <w:overflowPunct/>
        <w:autoSpaceDE/>
        <w:autoSpaceDN/>
        <w:adjustRightInd/>
        <w:jc w:val="both"/>
        <w:textAlignment w:val="auto"/>
        <w:rPr>
          <w:rFonts w:ascii="Arial" w:hAnsi="Arial" w:cs="Arial"/>
          <w:sz w:val="22"/>
          <w:szCs w:val="22"/>
        </w:rPr>
      </w:pPr>
      <w:r w:rsidRPr="002306EC">
        <w:rPr>
          <w:rFonts w:ascii="Arial" w:hAnsi="Arial" w:cs="Arial"/>
          <w:sz w:val="22"/>
          <w:szCs w:val="22"/>
        </w:rPr>
        <w:t>Argomentazione e rielaborazione personale critica</w:t>
      </w:r>
    </w:p>
    <w:p w:rsidR="00813EE1" w:rsidRPr="002306EC" w:rsidRDefault="00813EE1" w:rsidP="002306EC">
      <w:pPr>
        <w:pStyle w:val="Paragrafoelenco"/>
        <w:numPr>
          <w:ilvl w:val="0"/>
          <w:numId w:val="22"/>
        </w:numPr>
        <w:overflowPunct/>
        <w:autoSpaceDE/>
        <w:autoSpaceDN/>
        <w:adjustRightInd/>
        <w:jc w:val="both"/>
        <w:textAlignment w:val="auto"/>
        <w:rPr>
          <w:rFonts w:ascii="Arial" w:hAnsi="Arial" w:cs="Arial"/>
          <w:sz w:val="22"/>
          <w:szCs w:val="22"/>
        </w:rPr>
      </w:pPr>
      <w:r w:rsidRPr="002306EC">
        <w:rPr>
          <w:rFonts w:ascii="Arial" w:hAnsi="Arial" w:cs="Arial"/>
          <w:sz w:val="22"/>
          <w:szCs w:val="22"/>
        </w:rPr>
        <w:t>Apporti originali e creativi</w:t>
      </w:r>
    </w:p>
    <w:p w:rsidR="00813EE1" w:rsidRPr="002306EC" w:rsidRDefault="00813EE1" w:rsidP="002306EC">
      <w:pPr>
        <w:pStyle w:val="Paragrafoelenco"/>
        <w:numPr>
          <w:ilvl w:val="0"/>
          <w:numId w:val="22"/>
        </w:numPr>
        <w:overflowPunct/>
        <w:autoSpaceDE/>
        <w:autoSpaceDN/>
        <w:adjustRightInd/>
        <w:jc w:val="both"/>
        <w:textAlignment w:val="auto"/>
        <w:rPr>
          <w:rFonts w:ascii="Arial" w:hAnsi="Arial" w:cs="Arial"/>
          <w:sz w:val="22"/>
          <w:szCs w:val="22"/>
        </w:rPr>
      </w:pPr>
      <w:r w:rsidRPr="002306EC">
        <w:rPr>
          <w:rFonts w:ascii="Arial" w:hAnsi="Arial" w:cs="Arial"/>
          <w:sz w:val="22"/>
          <w:szCs w:val="22"/>
        </w:rPr>
        <w:t>Lessico ed esposizione</w:t>
      </w:r>
    </w:p>
    <w:p w:rsidR="00813EE1" w:rsidRPr="002306EC" w:rsidRDefault="00813EE1" w:rsidP="002306EC">
      <w:pPr>
        <w:jc w:val="both"/>
        <w:rPr>
          <w:rFonts w:ascii="Arial" w:hAnsi="Arial" w:cs="Arial"/>
          <w:sz w:val="22"/>
          <w:szCs w:val="22"/>
        </w:rPr>
      </w:pPr>
    </w:p>
    <w:p w:rsidR="00813EE1" w:rsidRPr="002306EC" w:rsidRDefault="00813EE1" w:rsidP="002306EC">
      <w:pPr>
        <w:jc w:val="both"/>
        <w:rPr>
          <w:rFonts w:ascii="Arial" w:hAnsi="Arial" w:cs="Arial"/>
          <w:b/>
          <w:sz w:val="22"/>
          <w:szCs w:val="22"/>
        </w:rPr>
      </w:pPr>
      <w:r w:rsidRPr="002306EC">
        <w:rPr>
          <w:rFonts w:ascii="Arial" w:hAnsi="Arial" w:cs="Arial"/>
          <w:b/>
          <w:sz w:val="22"/>
          <w:szCs w:val="22"/>
        </w:rPr>
        <w:t>Scritto</w:t>
      </w:r>
    </w:p>
    <w:p w:rsidR="00813EE1" w:rsidRPr="002306EC" w:rsidRDefault="00813EE1" w:rsidP="002306EC">
      <w:pPr>
        <w:pStyle w:val="Paragrafoelenco"/>
        <w:numPr>
          <w:ilvl w:val="0"/>
          <w:numId w:val="23"/>
        </w:numPr>
        <w:overflowPunct/>
        <w:autoSpaceDE/>
        <w:autoSpaceDN/>
        <w:adjustRightInd/>
        <w:jc w:val="both"/>
        <w:textAlignment w:val="auto"/>
        <w:rPr>
          <w:rFonts w:ascii="Arial" w:hAnsi="Arial" w:cs="Arial"/>
          <w:sz w:val="22"/>
          <w:szCs w:val="22"/>
        </w:rPr>
      </w:pPr>
      <w:r w:rsidRPr="002306EC">
        <w:rPr>
          <w:rFonts w:ascii="Arial" w:hAnsi="Arial" w:cs="Arial"/>
          <w:sz w:val="22"/>
          <w:szCs w:val="22"/>
        </w:rPr>
        <w:t>Conoscenza e sviluppo dell’argomento richiesto.</w:t>
      </w:r>
    </w:p>
    <w:p w:rsidR="00813EE1" w:rsidRPr="002306EC" w:rsidRDefault="00813EE1" w:rsidP="002306EC">
      <w:pPr>
        <w:pStyle w:val="Paragrafoelenco"/>
        <w:numPr>
          <w:ilvl w:val="0"/>
          <w:numId w:val="23"/>
        </w:numPr>
        <w:overflowPunct/>
        <w:autoSpaceDE/>
        <w:autoSpaceDN/>
        <w:adjustRightInd/>
        <w:jc w:val="both"/>
        <w:textAlignment w:val="auto"/>
        <w:rPr>
          <w:rFonts w:ascii="Arial" w:hAnsi="Arial" w:cs="Arial"/>
          <w:sz w:val="22"/>
          <w:szCs w:val="22"/>
        </w:rPr>
      </w:pPr>
      <w:r w:rsidRPr="002306EC">
        <w:rPr>
          <w:rFonts w:ascii="Arial" w:hAnsi="Arial" w:cs="Arial"/>
          <w:sz w:val="22"/>
          <w:szCs w:val="22"/>
        </w:rPr>
        <w:t>Applicazione del procedimento richiesto</w:t>
      </w:r>
    </w:p>
    <w:p w:rsidR="00813EE1" w:rsidRPr="002306EC" w:rsidRDefault="00813EE1" w:rsidP="002306EC">
      <w:pPr>
        <w:pStyle w:val="Paragrafoelenco"/>
        <w:numPr>
          <w:ilvl w:val="0"/>
          <w:numId w:val="23"/>
        </w:numPr>
        <w:overflowPunct/>
        <w:autoSpaceDE/>
        <w:autoSpaceDN/>
        <w:adjustRightInd/>
        <w:jc w:val="both"/>
        <w:textAlignment w:val="auto"/>
        <w:rPr>
          <w:rFonts w:ascii="Arial" w:hAnsi="Arial" w:cs="Arial"/>
          <w:sz w:val="22"/>
          <w:szCs w:val="22"/>
        </w:rPr>
      </w:pPr>
      <w:r w:rsidRPr="002306EC">
        <w:rPr>
          <w:rFonts w:ascii="Arial" w:hAnsi="Arial" w:cs="Arial"/>
          <w:sz w:val="22"/>
          <w:szCs w:val="22"/>
        </w:rPr>
        <w:t>Organizzazione e articolazione del testo e/o dei dati</w:t>
      </w:r>
    </w:p>
    <w:p w:rsidR="00813EE1" w:rsidRPr="002306EC" w:rsidRDefault="00813EE1" w:rsidP="002306EC">
      <w:pPr>
        <w:pStyle w:val="Paragrafoelenco"/>
        <w:numPr>
          <w:ilvl w:val="0"/>
          <w:numId w:val="23"/>
        </w:numPr>
        <w:overflowPunct/>
        <w:autoSpaceDE/>
        <w:autoSpaceDN/>
        <w:adjustRightInd/>
        <w:jc w:val="both"/>
        <w:textAlignment w:val="auto"/>
        <w:rPr>
          <w:rFonts w:ascii="Arial" w:hAnsi="Arial" w:cs="Arial"/>
          <w:sz w:val="22"/>
          <w:szCs w:val="22"/>
        </w:rPr>
      </w:pPr>
      <w:r w:rsidRPr="002306EC">
        <w:rPr>
          <w:rFonts w:ascii="Arial" w:hAnsi="Arial" w:cs="Arial"/>
          <w:sz w:val="22"/>
          <w:szCs w:val="22"/>
        </w:rPr>
        <w:t>Organicità del progetto compositivo, e/o applicativo, e/o risolutivo</w:t>
      </w:r>
    </w:p>
    <w:p w:rsidR="00813EE1" w:rsidRPr="002306EC" w:rsidRDefault="00813EE1" w:rsidP="002306EC">
      <w:pPr>
        <w:pStyle w:val="Paragrafoelenco"/>
        <w:numPr>
          <w:ilvl w:val="0"/>
          <w:numId w:val="23"/>
        </w:numPr>
        <w:overflowPunct/>
        <w:autoSpaceDE/>
        <w:autoSpaceDN/>
        <w:adjustRightInd/>
        <w:jc w:val="both"/>
        <w:textAlignment w:val="auto"/>
        <w:rPr>
          <w:rFonts w:ascii="Arial" w:hAnsi="Arial" w:cs="Arial"/>
          <w:sz w:val="22"/>
          <w:szCs w:val="22"/>
        </w:rPr>
      </w:pPr>
      <w:r w:rsidRPr="002306EC">
        <w:rPr>
          <w:rFonts w:ascii="Arial" w:hAnsi="Arial" w:cs="Arial"/>
          <w:sz w:val="22"/>
          <w:szCs w:val="22"/>
        </w:rPr>
        <w:t>Approfondimenti e generalizzazioni, giudizi e interpretazioni personali</w:t>
      </w:r>
    </w:p>
    <w:p w:rsidR="00813EE1" w:rsidRDefault="00813EE1" w:rsidP="002306EC">
      <w:pPr>
        <w:pStyle w:val="Paragrafoelenco"/>
        <w:numPr>
          <w:ilvl w:val="0"/>
          <w:numId w:val="23"/>
        </w:numPr>
        <w:overflowPunct/>
        <w:autoSpaceDE/>
        <w:autoSpaceDN/>
        <w:adjustRightInd/>
        <w:jc w:val="both"/>
        <w:textAlignment w:val="auto"/>
        <w:rPr>
          <w:rFonts w:ascii="Arial" w:hAnsi="Arial" w:cs="Arial"/>
          <w:sz w:val="22"/>
          <w:szCs w:val="22"/>
        </w:rPr>
      </w:pPr>
      <w:r w:rsidRPr="002306EC">
        <w:rPr>
          <w:rFonts w:ascii="Arial" w:hAnsi="Arial" w:cs="Arial"/>
          <w:sz w:val="22"/>
          <w:szCs w:val="22"/>
        </w:rPr>
        <w:t>Lessico ed esposizione.</w:t>
      </w:r>
    </w:p>
    <w:p w:rsidR="00D40E38" w:rsidRPr="00144F7E" w:rsidRDefault="00D40E38" w:rsidP="00144F7E">
      <w:pPr>
        <w:pStyle w:val="Paragrafoelenco"/>
        <w:overflowPunct/>
        <w:autoSpaceDE/>
        <w:autoSpaceDN/>
        <w:adjustRightInd/>
        <w:jc w:val="both"/>
        <w:textAlignment w:val="auto"/>
        <w:rPr>
          <w:rFonts w:ascii="Arial" w:hAnsi="Arial" w:cs="Arial"/>
          <w:sz w:val="22"/>
          <w:szCs w:val="22"/>
        </w:rPr>
      </w:pPr>
    </w:p>
    <w:p w:rsidR="00144F7E" w:rsidRDefault="00144F7E" w:rsidP="00972B1E">
      <w:pPr>
        <w:widowControl w:val="0"/>
        <w:tabs>
          <w:tab w:val="left" w:pos="360"/>
        </w:tabs>
        <w:jc w:val="center"/>
        <w:rPr>
          <w:b/>
          <w:sz w:val="24"/>
          <w:szCs w:val="24"/>
        </w:rPr>
      </w:pPr>
    </w:p>
    <w:p w:rsidR="00144F7E" w:rsidRPr="00570F23" w:rsidRDefault="00144F7E" w:rsidP="00144F7E">
      <w:pPr>
        <w:widowControl w:val="0"/>
        <w:tabs>
          <w:tab w:val="left" w:pos="540"/>
        </w:tabs>
        <w:spacing w:before="12"/>
        <w:ind w:left="194"/>
        <w:rPr>
          <w:rFonts w:eastAsia="MS PGothic"/>
          <w:sz w:val="24"/>
          <w:szCs w:val="24"/>
        </w:rPr>
      </w:pPr>
    </w:p>
    <w:p w:rsidR="00144F7E" w:rsidRPr="00144F7E" w:rsidRDefault="00144F7E" w:rsidP="00144F7E">
      <w:pPr>
        <w:pStyle w:val="Titolo21"/>
        <w:spacing w:before="74"/>
        <w:ind w:left="2006"/>
        <w:outlineLvl w:val="1"/>
        <w:rPr>
          <w:rFonts w:ascii="Arial" w:hAnsi="Arial" w:cs="Arial"/>
          <w:bCs w:val="0"/>
          <w:noProof/>
          <w:sz w:val="22"/>
          <w:szCs w:val="22"/>
          <w:lang w:bidi="ar-SA"/>
        </w:rPr>
      </w:pPr>
      <w:r w:rsidRPr="00144F7E">
        <w:rPr>
          <w:rFonts w:ascii="Arial" w:hAnsi="Arial" w:cs="Arial"/>
          <w:bCs w:val="0"/>
          <w:noProof/>
          <w:sz w:val="22"/>
          <w:szCs w:val="22"/>
          <w:lang w:bidi="ar-SA"/>
        </w:rPr>
        <w:t xml:space="preserve">GRIGLIA </w:t>
      </w:r>
      <w:r>
        <w:rPr>
          <w:rFonts w:ascii="Arial" w:hAnsi="Arial" w:cs="Arial"/>
          <w:bCs w:val="0"/>
          <w:noProof/>
          <w:sz w:val="22"/>
          <w:szCs w:val="22"/>
          <w:lang w:bidi="ar-SA"/>
        </w:rPr>
        <w:t>DI</w:t>
      </w:r>
      <w:r w:rsidRPr="00144F7E">
        <w:rPr>
          <w:rFonts w:ascii="Arial" w:hAnsi="Arial" w:cs="Arial"/>
          <w:bCs w:val="0"/>
          <w:noProof/>
          <w:sz w:val="22"/>
          <w:szCs w:val="22"/>
          <w:lang w:bidi="ar-SA"/>
        </w:rPr>
        <w:t xml:space="preserve"> VALUTAZIONE PROVA SCRITTA FISICA</w:t>
      </w:r>
    </w:p>
    <w:p w:rsidR="00144F7E" w:rsidRPr="00B11E1C" w:rsidRDefault="00144F7E" w:rsidP="00144F7E">
      <w:pPr>
        <w:pStyle w:val="Corpodeltesto"/>
        <w:rPr>
          <w:rFonts w:asciiTheme="minorHAnsi" w:hAnsiTheme="minorHAnsi" w:cstheme="minorHAnsi"/>
          <w:b/>
          <w:sz w:val="24"/>
          <w:szCs w:val="24"/>
        </w:rPr>
      </w:pPr>
    </w:p>
    <w:p w:rsidR="00144F7E" w:rsidRPr="00B11E1C" w:rsidRDefault="00144F7E" w:rsidP="00144F7E">
      <w:pPr>
        <w:pStyle w:val="Corpodeltesto"/>
        <w:spacing w:before="4"/>
        <w:rPr>
          <w:rFonts w:asciiTheme="minorHAnsi" w:hAnsiTheme="minorHAnsi" w:cstheme="minorHAnsi"/>
          <w:b/>
          <w:sz w:val="24"/>
          <w:szCs w:val="24"/>
        </w:rPr>
      </w:pPr>
    </w:p>
    <w:tbl>
      <w:tblPr>
        <w:tblStyle w:val="TableNormal"/>
        <w:tblW w:w="0" w:type="auto"/>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57"/>
        <w:gridCol w:w="3355"/>
        <w:gridCol w:w="3291"/>
      </w:tblGrid>
      <w:tr w:rsidR="00144F7E" w:rsidRPr="00B11E1C" w:rsidTr="003C1865">
        <w:trPr>
          <w:trHeight w:val="606"/>
        </w:trPr>
        <w:tc>
          <w:tcPr>
            <w:tcW w:w="357" w:type="dxa"/>
          </w:tcPr>
          <w:p w:rsidR="00144F7E" w:rsidRPr="00B11E1C" w:rsidRDefault="00144F7E" w:rsidP="003C1865">
            <w:pPr>
              <w:pStyle w:val="TableParagraph"/>
              <w:rPr>
                <w:rFonts w:asciiTheme="minorHAnsi" w:hAnsiTheme="minorHAnsi" w:cstheme="minorHAnsi"/>
                <w:sz w:val="24"/>
                <w:szCs w:val="24"/>
              </w:rPr>
            </w:pPr>
          </w:p>
        </w:tc>
        <w:tc>
          <w:tcPr>
            <w:tcW w:w="3355" w:type="dxa"/>
          </w:tcPr>
          <w:p w:rsidR="00144F7E" w:rsidRPr="00B11E1C" w:rsidRDefault="00144F7E" w:rsidP="003C1865">
            <w:pPr>
              <w:pStyle w:val="TableParagraph"/>
              <w:spacing w:before="162"/>
              <w:ind w:left="209"/>
              <w:jc w:val="center"/>
              <w:rPr>
                <w:rFonts w:asciiTheme="minorHAnsi" w:hAnsiTheme="minorHAnsi" w:cstheme="minorHAnsi"/>
                <w:b/>
                <w:sz w:val="24"/>
                <w:szCs w:val="24"/>
              </w:rPr>
            </w:pPr>
            <w:proofErr w:type="spellStart"/>
            <w:r w:rsidRPr="00B11E1C">
              <w:rPr>
                <w:rFonts w:asciiTheme="minorHAnsi" w:hAnsiTheme="minorHAnsi" w:cstheme="minorHAnsi"/>
                <w:b/>
                <w:sz w:val="24"/>
                <w:szCs w:val="24"/>
              </w:rPr>
              <w:t>Indicatori</w:t>
            </w:r>
            <w:proofErr w:type="spellEnd"/>
            <w:r w:rsidRPr="00B11E1C">
              <w:rPr>
                <w:rFonts w:asciiTheme="minorHAnsi" w:hAnsiTheme="minorHAnsi" w:cstheme="minorHAnsi"/>
                <w:b/>
                <w:sz w:val="24"/>
                <w:szCs w:val="24"/>
              </w:rPr>
              <w:t xml:space="preserve"> </w:t>
            </w:r>
            <w:proofErr w:type="spellStart"/>
            <w:r w:rsidRPr="00B11E1C">
              <w:rPr>
                <w:rFonts w:asciiTheme="minorHAnsi" w:hAnsiTheme="minorHAnsi" w:cstheme="minorHAnsi"/>
                <w:b/>
                <w:sz w:val="24"/>
                <w:szCs w:val="24"/>
              </w:rPr>
              <w:t>di</w:t>
            </w:r>
            <w:proofErr w:type="spellEnd"/>
            <w:r w:rsidRPr="00B11E1C">
              <w:rPr>
                <w:rFonts w:asciiTheme="minorHAnsi" w:hAnsiTheme="minorHAnsi" w:cstheme="minorHAnsi"/>
                <w:b/>
                <w:sz w:val="24"/>
                <w:szCs w:val="24"/>
              </w:rPr>
              <w:t xml:space="preserve"> </w:t>
            </w:r>
            <w:proofErr w:type="spellStart"/>
            <w:r w:rsidRPr="00B11E1C">
              <w:rPr>
                <w:rFonts w:asciiTheme="minorHAnsi" w:hAnsiTheme="minorHAnsi" w:cstheme="minorHAnsi"/>
                <w:b/>
                <w:sz w:val="24"/>
                <w:szCs w:val="24"/>
              </w:rPr>
              <w:t>valutazione</w:t>
            </w:r>
            <w:proofErr w:type="spellEnd"/>
          </w:p>
        </w:tc>
        <w:tc>
          <w:tcPr>
            <w:tcW w:w="3291" w:type="dxa"/>
          </w:tcPr>
          <w:p w:rsidR="00144F7E" w:rsidRPr="00B11E1C" w:rsidRDefault="00144F7E" w:rsidP="003C1865">
            <w:pPr>
              <w:pStyle w:val="TableParagraph"/>
              <w:spacing w:before="162"/>
              <w:ind w:left="71"/>
              <w:jc w:val="center"/>
              <w:rPr>
                <w:rFonts w:asciiTheme="minorHAnsi" w:hAnsiTheme="minorHAnsi" w:cstheme="minorHAnsi"/>
                <w:b/>
                <w:sz w:val="24"/>
                <w:szCs w:val="24"/>
              </w:rPr>
            </w:pPr>
            <w:proofErr w:type="spellStart"/>
            <w:r w:rsidRPr="00B11E1C">
              <w:rPr>
                <w:rFonts w:asciiTheme="minorHAnsi" w:hAnsiTheme="minorHAnsi" w:cstheme="minorHAnsi"/>
                <w:b/>
                <w:sz w:val="24"/>
                <w:szCs w:val="24"/>
              </w:rPr>
              <w:t>Misurazione</w:t>
            </w:r>
            <w:proofErr w:type="spellEnd"/>
          </w:p>
        </w:tc>
      </w:tr>
      <w:tr w:rsidR="00144F7E" w:rsidRPr="00B11E1C" w:rsidTr="003C1865">
        <w:trPr>
          <w:trHeight w:val="1173"/>
        </w:trPr>
        <w:tc>
          <w:tcPr>
            <w:tcW w:w="357" w:type="dxa"/>
            <w:vMerge w:val="restart"/>
            <w:textDirection w:val="btLr"/>
          </w:tcPr>
          <w:p w:rsidR="00144F7E" w:rsidRPr="00B11E1C" w:rsidRDefault="00144F7E" w:rsidP="003C1865">
            <w:pPr>
              <w:pStyle w:val="TableParagraph"/>
              <w:spacing w:before="74" w:line="253" w:lineRule="exact"/>
              <w:ind w:left="861"/>
              <w:rPr>
                <w:rFonts w:asciiTheme="minorHAnsi" w:hAnsiTheme="minorHAnsi" w:cstheme="minorHAnsi"/>
                <w:b/>
                <w:i/>
                <w:sz w:val="24"/>
                <w:szCs w:val="24"/>
              </w:rPr>
            </w:pPr>
            <w:proofErr w:type="spellStart"/>
            <w:r w:rsidRPr="00B11E1C">
              <w:rPr>
                <w:rFonts w:asciiTheme="minorHAnsi" w:hAnsiTheme="minorHAnsi" w:cstheme="minorHAnsi"/>
                <w:b/>
                <w:i/>
                <w:sz w:val="24"/>
                <w:szCs w:val="24"/>
              </w:rPr>
              <w:t>Problema</w:t>
            </w:r>
            <w:proofErr w:type="spellEnd"/>
            <w:r w:rsidRPr="00B11E1C">
              <w:rPr>
                <w:rFonts w:asciiTheme="minorHAnsi" w:hAnsiTheme="minorHAnsi" w:cstheme="minorHAnsi"/>
                <w:b/>
                <w:i/>
                <w:sz w:val="24"/>
                <w:szCs w:val="24"/>
              </w:rPr>
              <w:t xml:space="preserve"> </w:t>
            </w:r>
            <w:proofErr w:type="spellStart"/>
            <w:r w:rsidRPr="00B11E1C">
              <w:rPr>
                <w:rFonts w:asciiTheme="minorHAnsi" w:hAnsiTheme="minorHAnsi" w:cstheme="minorHAnsi"/>
                <w:b/>
                <w:i/>
                <w:sz w:val="24"/>
                <w:szCs w:val="24"/>
              </w:rPr>
              <w:t>di</w:t>
            </w:r>
            <w:proofErr w:type="spellEnd"/>
            <w:r w:rsidRPr="00B11E1C">
              <w:rPr>
                <w:rFonts w:asciiTheme="minorHAnsi" w:hAnsiTheme="minorHAnsi" w:cstheme="minorHAnsi"/>
                <w:b/>
                <w:i/>
                <w:sz w:val="24"/>
                <w:szCs w:val="24"/>
              </w:rPr>
              <w:t xml:space="preserve"> </w:t>
            </w:r>
            <w:proofErr w:type="spellStart"/>
            <w:r w:rsidRPr="00B11E1C">
              <w:rPr>
                <w:rFonts w:asciiTheme="minorHAnsi" w:hAnsiTheme="minorHAnsi" w:cstheme="minorHAnsi"/>
                <w:b/>
                <w:i/>
                <w:sz w:val="24"/>
                <w:szCs w:val="24"/>
              </w:rPr>
              <w:t>fisica</w:t>
            </w:r>
            <w:proofErr w:type="spellEnd"/>
          </w:p>
        </w:tc>
        <w:tc>
          <w:tcPr>
            <w:tcW w:w="3355" w:type="dxa"/>
          </w:tcPr>
          <w:p w:rsidR="00144F7E" w:rsidRPr="00B11E1C" w:rsidRDefault="00144F7E" w:rsidP="003C1865">
            <w:pPr>
              <w:pStyle w:val="TableParagraph"/>
              <w:spacing w:before="32"/>
              <w:ind w:right="136"/>
              <w:rPr>
                <w:rFonts w:asciiTheme="minorHAnsi" w:hAnsiTheme="minorHAnsi" w:cstheme="minorHAnsi"/>
                <w:b/>
                <w:sz w:val="24"/>
                <w:szCs w:val="24"/>
              </w:rPr>
            </w:pPr>
          </w:p>
          <w:p w:rsidR="00144F7E" w:rsidRPr="00B11E1C" w:rsidRDefault="00144F7E" w:rsidP="003C1865">
            <w:pPr>
              <w:widowControl/>
              <w:autoSpaceDE/>
              <w:autoSpaceDN/>
              <w:contextualSpacing/>
              <w:jc w:val="center"/>
              <w:rPr>
                <w:rFonts w:asciiTheme="minorHAnsi" w:hAnsiTheme="minorHAnsi" w:cstheme="minorHAnsi"/>
                <w:b/>
                <w:sz w:val="24"/>
                <w:szCs w:val="24"/>
              </w:rPr>
            </w:pPr>
            <w:r w:rsidRPr="00B11E1C">
              <w:rPr>
                <w:rFonts w:asciiTheme="minorHAnsi" w:hAnsiTheme="minorHAnsi" w:cstheme="minorHAnsi"/>
                <w:b/>
                <w:sz w:val="24"/>
                <w:szCs w:val="24"/>
              </w:rPr>
              <w:t>Corretta individuazione e comprensione del fenomeno fisico in oggetto, corretta applicazione delle relative leggi, corretta impostazione grafica.</w:t>
            </w:r>
          </w:p>
          <w:p w:rsidR="00144F7E" w:rsidRPr="00B11E1C" w:rsidRDefault="00144F7E" w:rsidP="003C1865">
            <w:pPr>
              <w:pStyle w:val="TableParagraph"/>
              <w:spacing w:before="32"/>
              <w:ind w:left="286" w:right="136"/>
              <w:jc w:val="center"/>
              <w:rPr>
                <w:rFonts w:asciiTheme="minorHAnsi" w:hAnsiTheme="minorHAnsi" w:cstheme="minorHAnsi"/>
                <w:b/>
                <w:sz w:val="24"/>
                <w:szCs w:val="24"/>
              </w:rPr>
            </w:pPr>
          </w:p>
        </w:tc>
        <w:tc>
          <w:tcPr>
            <w:tcW w:w="3291" w:type="dxa"/>
          </w:tcPr>
          <w:p w:rsidR="00144F7E" w:rsidRPr="00B11E1C" w:rsidRDefault="00144F7E" w:rsidP="003C1865">
            <w:pPr>
              <w:pStyle w:val="TableParagraph"/>
              <w:spacing w:before="8"/>
              <w:rPr>
                <w:rFonts w:asciiTheme="minorHAnsi" w:hAnsiTheme="minorHAnsi" w:cstheme="minorHAnsi"/>
                <w:b/>
                <w:sz w:val="24"/>
                <w:szCs w:val="24"/>
              </w:rPr>
            </w:pPr>
          </w:p>
          <w:p w:rsidR="00144F7E" w:rsidRPr="00B11E1C" w:rsidRDefault="00144F7E" w:rsidP="003C1865">
            <w:pPr>
              <w:pStyle w:val="TableParagraph"/>
              <w:ind w:right="58"/>
              <w:jc w:val="right"/>
              <w:rPr>
                <w:rFonts w:asciiTheme="minorHAnsi" w:hAnsiTheme="minorHAnsi" w:cstheme="minorHAnsi"/>
                <w:b/>
                <w:sz w:val="24"/>
                <w:szCs w:val="24"/>
              </w:rPr>
            </w:pPr>
            <w:r w:rsidRPr="00B11E1C">
              <w:rPr>
                <w:rFonts w:asciiTheme="minorHAnsi" w:hAnsiTheme="minorHAnsi" w:cstheme="minorHAnsi"/>
                <w:b/>
                <w:sz w:val="24"/>
                <w:szCs w:val="24"/>
              </w:rPr>
              <w:t>1</w:t>
            </w:r>
          </w:p>
        </w:tc>
      </w:tr>
      <w:tr w:rsidR="00144F7E" w:rsidRPr="00B11E1C" w:rsidTr="003C1865">
        <w:trPr>
          <w:trHeight w:val="1656"/>
        </w:trPr>
        <w:tc>
          <w:tcPr>
            <w:tcW w:w="357" w:type="dxa"/>
            <w:vMerge/>
            <w:tcBorders>
              <w:top w:val="nil"/>
            </w:tcBorders>
            <w:textDirection w:val="btLr"/>
          </w:tcPr>
          <w:p w:rsidR="00144F7E" w:rsidRPr="00B11E1C" w:rsidRDefault="00144F7E" w:rsidP="003C1865">
            <w:pPr>
              <w:rPr>
                <w:rFonts w:asciiTheme="minorHAnsi" w:hAnsiTheme="minorHAnsi" w:cstheme="minorHAnsi"/>
                <w:sz w:val="24"/>
                <w:szCs w:val="24"/>
              </w:rPr>
            </w:pPr>
          </w:p>
        </w:tc>
        <w:tc>
          <w:tcPr>
            <w:tcW w:w="3355" w:type="dxa"/>
          </w:tcPr>
          <w:p w:rsidR="00144F7E" w:rsidRPr="00B11E1C" w:rsidRDefault="00144F7E" w:rsidP="003C1865">
            <w:pPr>
              <w:pStyle w:val="TableParagraph"/>
              <w:ind w:left="324" w:right="171" w:hanging="3"/>
              <w:rPr>
                <w:rFonts w:asciiTheme="minorHAnsi" w:hAnsiTheme="minorHAnsi" w:cstheme="minorHAnsi"/>
                <w:b/>
                <w:sz w:val="24"/>
                <w:szCs w:val="24"/>
              </w:rPr>
            </w:pPr>
          </w:p>
          <w:p w:rsidR="00144F7E" w:rsidRPr="00B11E1C" w:rsidRDefault="00144F7E" w:rsidP="003C1865">
            <w:pPr>
              <w:widowControl/>
              <w:autoSpaceDE/>
              <w:autoSpaceDN/>
              <w:contextualSpacing/>
              <w:jc w:val="center"/>
              <w:rPr>
                <w:rFonts w:asciiTheme="minorHAnsi" w:hAnsiTheme="minorHAnsi" w:cstheme="minorHAnsi"/>
                <w:b/>
                <w:sz w:val="24"/>
                <w:szCs w:val="24"/>
              </w:rPr>
            </w:pPr>
            <w:r w:rsidRPr="00B11E1C">
              <w:rPr>
                <w:rFonts w:asciiTheme="minorHAnsi" w:hAnsiTheme="minorHAnsi" w:cstheme="minorHAnsi"/>
                <w:b/>
                <w:sz w:val="24"/>
                <w:szCs w:val="24"/>
              </w:rPr>
              <w:t>Corretta individuazione e comprensione del fenomeno fisico in   oggetto, errori nella applicazione delle relative leggi e nella impostazione grafica.</w:t>
            </w:r>
          </w:p>
          <w:p w:rsidR="00144F7E" w:rsidRPr="00B11E1C" w:rsidRDefault="00144F7E" w:rsidP="003C1865">
            <w:pPr>
              <w:pStyle w:val="TableParagraph"/>
              <w:ind w:left="324" w:right="171" w:hanging="3"/>
              <w:jc w:val="center"/>
              <w:rPr>
                <w:rFonts w:asciiTheme="minorHAnsi" w:hAnsiTheme="minorHAnsi" w:cstheme="minorHAnsi"/>
                <w:b/>
                <w:sz w:val="24"/>
                <w:szCs w:val="24"/>
              </w:rPr>
            </w:pPr>
          </w:p>
        </w:tc>
        <w:tc>
          <w:tcPr>
            <w:tcW w:w="3291" w:type="dxa"/>
          </w:tcPr>
          <w:p w:rsidR="00144F7E" w:rsidRPr="00B11E1C" w:rsidRDefault="00144F7E" w:rsidP="003C1865">
            <w:pPr>
              <w:pStyle w:val="TableParagraph"/>
              <w:rPr>
                <w:rFonts w:asciiTheme="minorHAnsi" w:hAnsiTheme="minorHAnsi" w:cstheme="minorHAnsi"/>
                <w:b/>
                <w:sz w:val="24"/>
                <w:szCs w:val="24"/>
              </w:rPr>
            </w:pPr>
          </w:p>
          <w:p w:rsidR="00144F7E" w:rsidRPr="00B11E1C" w:rsidRDefault="00144F7E" w:rsidP="003C1865">
            <w:pPr>
              <w:pStyle w:val="TableParagraph"/>
              <w:spacing w:before="9"/>
              <w:rPr>
                <w:rFonts w:asciiTheme="minorHAnsi" w:hAnsiTheme="minorHAnsi" w:cstheme="minorHAnsi"/>
                <w:b/>
                <w:sz w:val="24"/>
                <w:szCs w:val="24"/>
              </w:rPr>
            </w:pPr>
          </w:p>
          <w:p w:rsidR="00144F7E" w:rsidRPr="00B11E1C" w:rsidRDefault="00144F7E" w:rsidP="003C1865">
            <w:pPr>
              <w:pStyle w:val="TableParagraph"/>
              <w:ind w:right="58"/>
              <w:jc w:val="right"/>
              <w:rPr>
                <w:rFonts w:asciiTheme="minorHAnsi" w:hAnsiTheme="minorHAnsi" w:cstheme="minorHAnsi"/>
                <w:b/>
                <w:sz w:val="24"/>
                <w:szCs w:val="24"/>
              </w:rPr>
            </w:pPr>
            <w:r w:rsidRPr="00B11E1C">
              <w:rPr>
                <w:rFonts w:asciiTheme="minorHAnsi" w:hAnsiTheme="minorHAnsi" w:cstheme="minorHAnsi"/>
                <w:b/>
                <w:sz w:val="24"/>
                <w:szCs w:val="24"/>
              </w:rPr>
              <w:t>0.75</w:t>
            </w:r>
          </w:p>
        </w:tc>
      </w:tr>
      <w:tr w:rsidR="00144F7E" w:rsidRPr="00B11E1C" w:rsidTr="003C1865">
        <w:trPr>
          <w:trHeight w:val="1657"/>
        </w:trPr>
        <w:tc>
          <w:tcPr>
            <w:tcW w:w="357" w:type="dxa"/>
            <w:vMerge/>
            <w:tcBorders>
              <w:top w:val="nil"/>
            </w:tcBorders>
            <w:textDirection w:val="btLr"/>
          </w:tcPr>
          <w:p w:rsidR="00144F7E" w:rsidRPr="00B11E1C" w:rsidRDefault="00144F7E" w:rsidP="003C1865">
            <w:pPr>
              <w:rPr>
                <w:rFonts w:asciiTheme="minorHAnsi" w:hAnsiTheme="minorHAnsi" w:cstheme="minorHAnsi"/>
                <w:sz w:val="24"/>
                <w:szCs w:val="24"/>
              </w:rPr>
            </w:pPr>
          </w:p>
        </w:tc>
        <w:tc>
          <w:tcPr>
            <w:tcW w:w="3355" w:type="dxa"/>
          </w:tcPr>
          <w:p w:rsidR="00144F7E" w:rsidRPr="00B11E1C" w:rsidRDefault="00144F7E" w:rsidP="003C1865">
            <w:pPr>
              <w:pStyle w:val="TableParagraph"/>
              <w:spacing w:before="2" w:line="276" w:lineRule="exact"/>
              <w:ind w:left="262" w:right="109" w:hanging="3"/>
              <w:rPr>
                <w:rFonts w:asciiTheme="minorHAnsi" w:hAnsiTheme="minorHAnsi" w:cstheme="minorHAnsi"/>
                <w:b/>
                <w:sz w:val="24"/>
                <w:szCs w:val="24"/>
              </w:rPr>
            </w:pPr>
          </w:p>
          <w:p w:rsidR="00144F7E" w:rsidRPr="00B11E1C" w:rsidRDefault="00144F7E" w:rsidP="003C1865">
            <w:pPr>
              <w:widowControl/>
              <w:autoSpaceDE/>
              <w:autoSpaceDN/>
              <w:contextualSpacing/>
              <w:jc w:val="center"/>
              <w:rPr>
                <w:rFonts w:asciiTheme="minorHAnsi" w:hAnsiTheme="minorHAnsi" w:cstheme="minorHAnsi"/>
                <w:b/>
                <w:sz w:val="24"/>
                <w:szCs w:val="24"/>
              </w:rPr>
            </w:pPr>
            <w:r w:rsidRPr="00B11E1C">
              <w:rPr>
                <w:rFonts w:asciiTheme="minorHAnsi" w:hAnsiTheme="minorHAnsi" w:cstheme="minorHAnsi"/>
                <w:b/>
                <w:sz w:val="24"/>
                <w:szCs w:val="24"/>
              </w:rPr>
              <w:t>Imprecisioni nella individuazione e comprensione del fenomeno fisico in oggetto e nella applicazione delle relative leggi.</w:t>
            </w:r>
          </w:p>
          <w:p w:rsidR="00144F7E" w:rsidRPr="00B11E1C" w:rsidRDefault="00144F7E" w:rsidP="003C1865">
            <w:pPr>
              <w:pStyle w:val="TableParagraph"/>
              <w:spacing w:before="2" w:line="276" w:lineRule="exact"/>
              <w:ind w:left="262" w:right="109" w:hanging="3"/>
              <w:jc w:val="center"/>
              <w:rPr>
                <w:rFonts w:asciiTheme="minorHAnsi" w:hAnsiTheme="minorHAnsi" w:cstheme="minorHAnsi"/>
                <w:b/>
                <w:sz w:val="24"/>
                <w:szCs w:val="24"/>
              </w:rPr>
            </w:pPr>
          </w:p>
        </w:tc>
        <w:tc>
          <w:tcPr>
            <w:tcW w:w="3291" w:type="dxa"/>
          </w:tcPr>
          <w:p w:rsidR="00144F7E" w:rsidRPr="00B11E1C" w:rsidRDefault="00144F7E" w:rsidP="003C1865">
            <w:pPr>
              <w:pStyle w:val="TableParagraph"/>
              <w:rPr>
                <w:rFonts w:asciiTheme="minorHAnsi" w:hAnsiTheme="minorHAnsi" w:cstheme="minorHAnsi"/>
                <w:b/>
                <w:sz w:val="24"/>
                <w:szCs w:val="24"/>
              </w:rPr>
            </w:pPr>
          </w:p>
          <w:p w:rsidR="00144F7E" w:rsidRPr="00B11E1C" w:rsidRDefault="00144F7E" w:rsidP="003C1865">
            <w:pPr>
              <w:pStyle w:val="TableParagraph"/>
              <w:spacing w:before="9"/>
              <w:rPr>
                <w:rFonts w:asciiTheme="minorHAnsi" w:hAnsiTheme="minorHAnsi" w:cstheme="minorHAnsi"/>
                <w:b/>
                <w:sz w:val="24"/>
                <w:szCs w:val="24"/>
              </w:rPr>
            </w:pPr>
          </w:p>
          <w:p w:rsidR="00144F7E" w:rsidRPr="00B11E1C" w:rsidRDefault="00144F7E" w:rsidP="003C1865">
            <w:pPr>
              <w:pStyle w:val="TableParagraph"/>
              <w:ind w:right="58"/>
              <w:jc w:val="right"/>
              <w:rPr>
                <w:rFonts w:asciiTheme="minorHAnsi" w:hAnsiTheme="minorHAnsi" w:cstheme="minorHAnsi"/>
                <w:b/>
                <w:sz w:val="24"/>
                <w:szCs w:val="24"/>
              </w:rPr>
            </w:pPr>
            <w:r w:rsidRPr="00B11E1C">
              <w:rPr>
                <w:rFonts w:asciiTheme="minorHAnsi" w:hAnsiTheme="minorHAnsi" w:cstheme="minorHAnsi"/>
                <w:b/>
                <w:sz w:val="24"/>
                <w:szCs w:val="24"/>
              </w:rPr>
              <w:t>0.5</w:t>
            </w:r>
          </w:p>
        </w:tc>
      </w:tr>
      <w:tr w:rsidR="00144F7E" w:rsidRPr="00B11E1C" w:rsidTr="003C1865">
        <w:trPr>
          <w:trHeight w:val="1036"/>
        </w:trPr>
        <w:tc>
          <w:tcPr>
            <w:tcW w:w="357" w:type="dxa"/>
          </w:tcPr>
          <w:p w:rsidR="00144F7E" w:rsidRPr="00B11E1C" w:rsidRDefault="00144F7E" w:rsidP="003C1865">
            <w:pPr>
              <w:pStyle w:val="TableParagraph"/>
              <w:rPr>
                <w:rFonts w:asciiTheme="minorHAnsi" w:hAnsiTheme="minorHAnsi" w:cstheme="minorHAnsi"/>
                <w:sz w:val="24"/>
                <w:szCs w:val="24"/>
              </w:rPr>
            </w:pPr>
          </w:p>
        </w:tc>
        <w:tc>
          <w:tcPr>
            <w:tcW w:w="3355" w:type="dxa"/>
          </w:tcPr>
          <w:p w:rsidR="00144F7E" w:rsidRPr="00B11E1C" w:rsidRDefault="00144F7E" w:rsidP="003C1865">
            <w:pPr>
              <w:pStyle w:val="TableParagraph"/>
              <w:spacing w:before="8"/>
              <w:jc w:val="center"/>
              <w:rPr>
                <w:rFonts w:asciiTheme="minorHAnsi" w:hAnsiTheme="minorHAnsi" w:cstheme="minorHAnsi"/>
                <w:b/>
                <w:sz w:val="24"/>
                <w:szCs w:val="24"/>
              </w:rPr>
            </w:pPr>
          </w:p>
          <w:p w:rsidR="00144F7E" w:rsidRPr="00B11E1C" w:rsidRDefault="00144F7E" w:rsidP="003C1865">
            <w:pPr>
              <w:pStyle w:val="TableParagraph"/>
              <w:spacing w:before="1"/>
              <w:ind w:right="308"/>
              <w:jc w:val="center"/>
              <w:rPr>
                <w:rFonts w:asciiTheme="minorHAnsi" w:hAnsiTheme="minorHAnsi" w:cstheme="minorHAnsi"/>
                <w:b/>
                <w:sz w:val="24"/>
                <w:szCs w:val="24"/>
              </w:rPr>
            </w:pPr>
            <w:proofErr w:type="spellStart"/>
            <w:r w:rsidRPr="00B11E1C">
              <w:rPr>
                <w:rFonts w:asciiTheme="minorHAnsi" w:hAnsiTheme="minorHAnsi" w:cstheme="minorHAnsi"/>
                <w:b/>
                <w:sz w:val="24"/>
                <w:szCs w:val="24"/>
              </w:rPr>
              <w:t>Mancata</w:t>
            </w:r>
            <w:proofErr w:type="spellEnd"/>
            <w:r w:rsidRPr="00B11E1C">
              <w:rPr>
                <w:rFonts w:asciiTheme="minorHAnsi" w:hAnsiTheme="minorHAnsi" w:cstheme="minorHAnsi"/>
                <w:b/>
                <w:sz w:val="24"/>
                <w:szCs w:val="24"/>
              </w:rPr>
              <w:t xml:space="preserve"> </w:t>
            </w:r>
            <w:proofErr w:type="spellStart"/>
            <w:r w:rsidRPr="00B11E1C">
              <w:rPr>
                <w:rFonts w:asciiTheme="minorHAnsi" w:hAnsiTheme="minorHAnsi" w:cstheme="minorHAnsi"/>
                <w:b/>
                <w:sz w:val="24"/>
                <w:szCs w:val="24"/>
              </w:rPr>
              <w:t>comprensione</w:t>
            </w:r>
            <w:proofErr w:type="spellEnd"/>
            <w:r w:rsidRPr="00B11E1C">
              <w:rPr>
                <w:rFonts w:asciiTheme="minorHAnsi" w:hAnsiTheme="minorHAnsi" w:cstheme="minorHAnsi"/>
                <w:b/>
                <w:sz w:val="24"/>
                <w:szCs w:val="24"/>
              </w:rPr>
              <w:t xml:space="preserve"> del </w:t>
            </w:r>
            <w:proofErr w:type="spellStart"/>
            <w:r w:rsidRPr="00B11E1C">
              <w:rPr>
                <w:rFonts w:asciiTheme="minorHAnsi" w:hAnsiTheme="minorHAnsi" w:cstheme="minorHAnsi"/>
                <w:b/>
                <w:sz w:val="24"/>
                <w:szCs w:val="24"/>
              </w:rPr>
              <w:t>fenomeno</w:t>
            </w:r>
            <w:proofErr w:type="spellEnd"/>
            <w:r w:rsidRPr="00B11E1C">
              <w:rPr>
                <w:rFonts w:asciiTheme="minorHAnsi" w:hAnsiTheme="minorHAnsi" w:cstheme="minorHAnsi"/>
                <w:b/>
                <w:sz w:val="24"/>
                <w:szCs w:val="24"/>
              </w:rPr>
              <w:t xml:space="preserve"> </w:t>
            </w:r>
            <w:proofErr w:type="spellStart"/>
            <w:r w:rsidRPr="00B11E1C">
              <w:rPr>
                <w:rFonts w:asciiTheme="minorHAnsi" w:hAnsiTheme="minorHAnsi" w:cstheme="minorHAnsi"/>
                <w:b/>
                <w:sz w:val="24"/>
                <w:szCs w:val="24"/>
              </w:rPr>
              <w:t>fisico</w:t>
            </w:r>
            <w:proofErr w:type="spellEnd"/>
            <w:r w:rsidRPr="00B11E1C">
              <w:rPr>
                <w:rFonts w:asciiTheme="minorHAnsi" w:hAnsiTheme="minorHAnsi" w:cstheme="minorHAnsi"/>
                <w:b/>
                <w:sz w:val="24"/>
                <w:szCs w:val="24"/>
              </w:rPr>
              <w:t xml:space="preserve"> in </w:t>
            </w:r>
            <w:proofErr w:type="spellStart"/>
            <w:r w:rsidRPr="00B11E1C">
              <w:rPr>
                <w:rFonts w:asciiTheme="minorHAnsi" w:hAnsiTheme="minorHAnsi" w:cstheme="minorHAnsi"/>
                <w:b/>
                <w:sz w:val="24"/>
                <w:szCs w:val="24"/>
              </w:rPr>
              <w:t>oggetto</w:t>
            </w:r>
            <w:proofErr w:type="spellEnd"/>
            <w:r w:rsidRPr="00B11E1C">
              <w:rPr>
                <w:rFonts w:asciiTheme="minorHAnsi" w:hAnsiTheme="minorHAnsi" w:cstheme="minorHAnsi"/>
                <w:b/>
                <w:sz w:val="24"/>
                <w:szCs w:val="24"/>
              </w:rPr>
              <w:t xml:space="preserve"> e/o </w:t>
            </w:r>
            <w:proofErr w:type="spellStart"/>
            <w:r w:rsidRPr="00B11E1C">
              <w:rPr>
                <w:rFonts w:asciiTheme="minorHAnsi" w:hAnsiTheme="minorHAnsi" w:cstheme="minorHAnsi"/>
                <w:b/>
                <w:sz w:val="24"/>
                <w:szCs w:val="24"/>
              </w:rPr>
              <w:t>problema</w:t>
            </w:r>
            <w:proofErr w:type="spellEnd"/>
            <w:r w:rsidRPr="00B11E1C">
              <w:rPr>
                <w:rFonts w:asciiTheme="minorHAnsi" w:hAnsiTheme="minorHAnsi" w:cstheme="minorHAnsi"/>
                <w:b/>
                <w:sz w:val="24"/>
                <w:szCs w:val="24"/>
              </w:rPr>
              <w:t xml:space="preserve"> </w:t>
            </w:r>
            <w:proofErr w:type="spellStart"/>
            <w:r w:rsidRPr="00B11E1C">
              <w:rPr>
                <w:rFonts w:asciiTheme="minorHAnsi" w:hAnsiTheme="minorHAnsi" w:cstheme="minorHAnsi"/>
                <w:b/>
                <w:sz w:val="24"/>
                <w:szCs w:val="24"/>
              </w:rPr>
              <w:t>incompleto</w:t>
            </w:r>
            <w:proofErr w:type="spellEnd"/>
            <w:r w:rsidRPr="00B11E1C">
              <w:rPr>
                <w:rFonts w:asciiTheme="minorHAnsi" w:hAnsiTheme="minorHAnsi" w:cstheme="minorHAnsi"/>
                <w:b/>
                <w:sz w:val="24"/>
                <w:szCs w:val="24"/>
              </w:rPr>
              <w:t xml:space="preserve"> e/o </w:t>
            </w:r>
            <w:proofErr w:type="spellStart"/>
            <w:r w:rsidRPr="00B11E1C">
              <w:rPr>
                <w:rFonts w:asciiTheme="minorHAnsi" w:hAnsiTheme="minorHAnsi" w:cstheme="minorHAnsi"/>
                <w:b/>
                <w:sz w:val="24"/>
                <w:szCs w:val="24"/>
              </w:rPr>
              <w:t>problema</w:t>
            </w:r>
            <w:proofErr w:type="spellEnd"/>
            <w:r w:rsidRPr="00B11E1C">
              <w:rPr>
                <w:rFonts w:asciiTheme="minorHAnsi" w:hAnsiTheme="minorHAnsi" w:cstheme="minorHAnsi"/>
                <w:b/>
                <w:sz w:val="24"/>
                <w:szCs w:val="24"/>
              </w:rPr>
              <w:t xml:space="preserve"> </w:t>
            </w:r>
            <w:proofErr w:type="spellStart"/>
            <w:r w:rsidRPr="00B11E1C">
              <w:rPr>
                <w:rFonts w:asciiTheme="minorHAnsi" w:hAnsiTheme="minorHAnsi" w:cstheme="minorHAnsi"/>
                <w:b/>
                <w:sz w:val="24"/>
                <w:szCs w:val="24"/>
              </w:rPr>
              <w:t>completamente</w:t>
            </w:r>
            <w:proofErr w:type="spellEnd"/>
            <w:r w:rsidRPr="00B11E1C">
              <w:rPr>
                <w:rFonts w:asciiTheme="minorHAnsi" w:hAnsiTheme="minorHAnsi" w:cstheme="minorHAnsi"/>
                <w:b/>
                <w:sz w:val="24"/>
                <w:szCs w:val="24"/>
              </w:rPr>
              <w:t xml:space="preserve"> </w:t>
            </w:r>
            <w:proofErr w:type="spellStart"/>
            <w:r w:rsidRPr="00B11E1C">
              <w:rPr>
                <w:rFonts w:asciiTheme="minorHAnsi" w:hAnsiTheme="minorHAnsi" w:cstheme="minorHAnsi"/>
                <w:b/>
                <w:sz w:val="24"/>
                <w:szCs w:val="24"/>
              </w:rPr>
              <w:t>scorretto</w:t>
            </w:r>
            <w:proofErr w:type="spellEnd"/>
            <w:r w:rsidRPr="00B11E1C">
              <w:rPr>
                <w:rFonts w:asciiTheme="minorHAnsi" w:hAnsiTheme="minorHAnsi" w:cstheme="minorHAnsi"/>
                <w:b/>
                <w:sz w:val="24"/>
                <w:szCs w:val="24"/>
              </w:rPr>
              <w:t>.</w:t>
            </w:r>
          </w:p>
          <w:p w:rsidR="00144F7E" w:rsidRPr="00B11E1C" w:rsidRDefault="00144F7E" w:rsidP="003C1865">
            <w:pPr>
              <w:pStyle w:val="TableParagraph"/>
              <w:spacing w:before="1"/>
              <w:ind w:left="478" w:right="308" w:firstLine="83"/>
              <w:rPr>
                <w:rFonts w:asciiTheme="minorHAnsi" w:hAnsiTheme="minorHAnsi" w:cstheme="minorHAnsi"/>
                <w:b/>
                <w:sz w:val="24"/>
                <w:szCs w:val="24"/>
              </w:rPr>
            </w:pPr>
          </w:p>
        </w:tc>
        <w:tc>
          <w:tcPr>
            <w:tcW w:w="3291" w:type="dxa"/>
          </w:tcPr>
          <w:p w:rsidR="00144F7E" w:rsidRPr="00B11E1C" w:rsidRDefault="00144F7E" w:rsidP="003C1865">
            <w:pPr>
              <w:pStyle w:val="TableParagraph"/>
              <w:spacing w:before="7"/>
              <w:rPr>
                <w:rFonts w:asciiTheme="minorHAnsi" w:hAnsiTheme="minorHAnsi" w:cstheme="minorHAnsi"/>
                <w:b/>
                <w:sz w:val="24"/>
                <w:szCs w:val="24"/>
              </w:rPr>
            </w:pPr>
          </w:p>
          <w:p w:rsidR="00144F7E" w:rsidRPr="00B11E1C" w:rsidRDefault="00144F7E" w:rsidP="003C1865">
            <w:pPr>
              <w:pStyle w:val="TableParagraph"/>
              <w:ind w:right="58"/>
              <w:jc w:val="right"/>
              <w:rPr>
                <w:rFonts w:asciiTheme="minorHAnsi" w:hAnsiTheme="minorHAnsi" w:cstheme="minorHAnsi"/>
                <w:b/>
                <w:sz w:val="24"/>
                <w:szCs w:val="24"/>
              </w:rPr>
            </w:pPr>
            <w:r w:rsidRPr="00B11E1C">
              <w:rPr>
                <w:rFonts w:asciiTheme="minorHAnsi" w:hAnsiTheme="minorHAnsi" w:cstheme="minorHAnsi"/>
                <w:b/>
                <w:sz w:val="24"/>
                <w:szCs w:val="24"/>
              </w:rPr>
              <w:t>0.25</w:t>
            </w:r>
          </w:p>
        </w:tc>
      </w:tr>
      <w:tr w:rsidR="00144F7E" w:rsidRPr="00B11E1C" w:rsidTr="003C1865">
        <w:trPr>
          <w:trHeight w:val="1036"/>
        </w:trPr>
        <w:tc>
          <w:tcPr>
            <w:tcW w:w="357" w:type="dxa"/>
          </w:tcPr>
          <w:p w:rsidR="00144F7E" w:rsidRPr="00B11E1C" w:rsidRDefault="00144F7E" w:rsidP="003C1865">
            <w:pPr>
              <w:pStyle w:val="TableParagraph"/>
              <w:rPr>
                <w:rFonts w:asciiTheme="minorHAnsi" w:hAnsiTheme="minorHAnsi" w:cstheme="minorHAnsi"/>
                <w:sz w:val="24"/>
                <w:szCs w:val="24"/>
              </w:rPr>
            </w:pPr>
          </w:p>
        </w:tc>
        <w:tc>
          <w:tcPr>
            <w:tcW w:w="3355" w:type="dxa"/>
          </w:tcPr>
          <w:p w:rsidR="00144F7E" w:rsidRPr="00B11E1C" w:rsidRDefault="00144F7E" w:rsidP="003C1865">
            <w:pPr>
              <w:pStyle w:val="TableParagraph"/>
              <w:spacing w:before="10"/>
              <w:rPr>
                <w:rFonts w:asciiTheme="minorHAnsi" w:hAnsiTheme="minorHAnsi" w:cstheme="minorHAnsi"/>
                <w:b/>
                <w:sz w:val="24"/>
                <w:szCs w:val="24"/>
              </w:rPr>
            </w:pPr>
          </w:p>
          <w:p w:rsidR="00144F7E" w:rsidRPr="00B11E1C" w:rsidRDefault="00144F7E" w:rsidP="003C1865">
            <w:pPr>
              <w:pStyle w:val="TableParagraph"/>
              <w:ind w:left="694"/>
              <w:rPr>
                <w:rFonts w:asciiTheme="minorHAnsi" w:hAnsiTheme="minorHAnsi" w:cstheme="minorHAnsi"/>
                <w:b/>
                <w:sz w:val="24"/>
                <w:szCs w:val="24"/>
              </w:rPr>
            </w:pPr>
            <w:proofErr w:type="spellStart"/>
            <w:r w:rsidRPr="00B11E1C">
              <w:rPr>
                <w:rFonts w:asciiTheme="minorHAnsi" w:hAnsiTheme="minorHAnsi" w:cstheme="minorHAnsi"/>
                <w:b/>
                <w:sz w:val="24"/>
                <w:szCs w:val="24"/>
              </w:rPr>
              <w:t>Problema</w:t>
            </w:r>
            <w:proofErr w:type="spellEnd"/>
            <w:r w:rsidRPr="00B11E1C">
              <w:rPr>
                <w:rFonts w:asciiTheme="minorHAnsi" w:hAnsiTheme="minorHAnsi" w:cstheme="minorHAnsi"/>
                <w:b/>
                <w:sz w:val="24"/>
                <w:szCs w:val="24"/>
              </w:rPr>
              <w:t xml:space="preserve"> non </w:t>
            </w:r>
            <w:proofErr w:type="spellStart"/>
            <w:r w:rsidRPr="00B11E1C">
              <w:rPr>
                <w:rFonts w:asciiTheme="minorHAnsi" w:hAnsiTheme="minorHAnsi" w:cstheme="minorHAnsi"/>
                <w:b/>
                <w:sz w:val="24"/>
                <w:szCs w:val="24"/>
              </w:rPr>
              <w:t>svolto</w:t>
            </w:r>
            <w:proofErr w:type="spellEnd"/>
            <w:r w:rsidRPr="00B11E1C">
              <w:rPr>
                <w:rFonts w:asciiTheme="minorHAnsi" w:hAnsiTheme="minorHAnsi" w:cstheme="minorHAnsi"/>
                <w:b/>
                <w:sz w:val="24"/>
                <w:szCs w:val="24"/>
              </w:rPr>
              <w:t>.</w:t>
            </w:r>
          </w:p>
          <w:p w:rsidR="00144F7E" w:rsidRPr="00B11E1C" w:rsidRDefault="00144F7E" w:rsidP="003C1865">
            <w:pPr>
              <w:pStyle w:val="TableParagraph"/>
              <w:ind w:left="694"/>
              <w:rPr>
                <w:rFonts w:asciiTheme="minorHAnsi" w:hAnsiTheme="minorHAnsi" w:cstheme="minorHAnsi"/>
                <w:b/>
                <w:sz w:val="24"/>
                <w:szCs w:val="24"/>
              </w:rPr>
            </w:pPr>
          </w:p>
        </w:tc>
        <w:tc>
          <w:tcPr>
            <w:tcW w:w="3291" w:type="dxa"/>
          </w:tcPr>
          <w:p w:rsidR="00144F7E" w:rsidRPr="00B11E1C" w:rsidRDefault="00144F7E" w:rsidP="003C1865">
            <w:pPr>
              <w:pStyle w:val="TableParagraph"/>
              <w:spacing w:before="10"/>
              <w:rPr>
                <w:rFonts w:asciiTheme="minorHAnsi" w:hAnsiTheme="minorHAnsi" w:cstheme="minorHAnsi"/>
                <w:b/>
                <w:sz w:val="24"/>
                <w:szCs w:val="24"/>
              </w:rPr>
            </w:pPr>
          </w:p>
          <w:p w:rsidR="00144F7E" w:rsidRPr="00B11E1C" w:rsidRDefault="00144F7E" w:rsidP="003C1865">
            <w:pPr>
              <w:pStyle w:val="TableParagraph"/>
              <w:ind w:right="58"/>
              <w:jc w:val="right"/>
              <w:rPr>
                <w:rFonts w:asciiTheme="minorHAnsi" w:hAnsiTheme="minorHAnsi" w:cstheme="minorHAnsi"/>
                <w:b/>
                <w:sz w:val="24"/>
                <w:szCs w:val="24"/>
              </w:rPr>
            </w:pPr>
            <w:r w:rsidRPr="00B11E1C">
              <w:rPr>
                <w:rFonts w:asciiTheme="minorHAnsi" w:hAnsiTheme="minorHAnsi" w:cstheme="minorHAnsi"/>
                <w:b/>
                <w:sz w:val="24"/>
                <w:szCs w:val="24"/>
              </w:rPr>
              <w:t>0</w:t>
            </w:r>
          </w:p>
        </w:tc>
      </w:tr>
    </w:tbl>
    <w:p w:rsidR="00144F7E" w:rsidRPr="00B11E1C" w:rsidRDefault="00144F7E" w:rsidP="00144F7E">
      <w:pPr>
        <w:pStyle w:val="Corpodeltesto"/>
        <w:spacing w:before="5"/>
        <w:rPr>
          <w:rFonts w:asciiTheme="minorHAnsi" w:hAnsiTheme="minorHAnsi" w:cstheme="minorHAnsi"/>
          <w:b/>
          <w:sz w:val="24"/>
          <w:szCs w:val="24"/>
        </w:rPr>
      </w:pPr>
    </w:p>
    <w:p w:rsidR="00144F7E" w:rsidRPr="00144F7E" w:rsidRDefault="00144F7E" w:rsidP="00144F7E">
      <w:pPr>
        <w:pStyle w:val="Corpodeltesto"/>
        <w:spacing w:before="90"/>
        <w:ind w:left="232" w:right="180"/>
        <w:rPr>
          <w:rFonts w:ascii="Arial" w:hAnsi="Arial" w:cs="Arial"/>
          <w:sz w:val="22"/>
          <w:szCs w:val="22"/>
        </w:rPr>
      </w:pPr>
      <w:r w:rsidRPr="00144F7E">
        <w:rPr>
          <w:rFonts w:ascii="Arial" w:hAnsi="Arial" w:cs="Arial"/>
          <w:sz w:val="22"/>
          <w:szCs w:val="22"/>
        </w:rPr>
        <w:t>In caso di elaborato lasciato in bianco o completamente scorretto, la valutazione è compresa tra 1 e 2.</w:t>
      </w:r>
    </w:p>
    <w:p w:rsidR="00144F7E" w:rsidRDefault="00144F7E" w:rsidP="00144F7E">
      <w:pPr>
        <w:pStyle w:val="Titolo21"/>
        <w:spacing w:before="74"/>
        <w:ind w:left="2114"/>
        <w:outlineLvl w:val="1"/>
        <w:rPr>
          <w:rFonts w:ascii="Arial" w:hAnsi="Arial" w:cs="Arial"/>
          <w:bCs w:val="0"/>
          <w:noProof/>
          <w:sz w:val="22"/>
          <w:szCs w:val="22"/>
          <w:lang w:bidi="ar-SA"/>
        </w:rPr>
      </w:pPr>
      <w:bookmarkStart w:id="0" w:name="_Toc524189760"/>
    </w:p>
    <w:p w:rsidR="00144F7E" w:rsidRPr="00144F7E" w:rsidRDefault="00144F7E" w:rsidP="00144F7E">
      <w:pPr>
        <w:pStyle w:val="Titolo21"/>
        <w:spacing w:before="74"/>
        <w:ind w:left="2114"/>
        <w:outlineLvl w:val="1"/>
        <w:rPr>
          <w:rFonts w:ascii="Arial" w:hAnsi="Arial" w:cs="Arial"/>
          <w:bCs w:val="0"/>
          <w:noProof/>
          <w:sz w:val="22"/>
          <w:szCs w:val="22"/>
          <w:lang w:bidi="ar-SA"/>
        </w:rPr>
      </w:pPr>
      <w:r w:rsidRPr="00144F7E">
        <w:rPr>
          <w:rFonts w:ascii="Arial" w:hAnsi="Arial" w:cs="Arial"/>
          <w:bCs w:val="0"/>
          <w:noProof/>
          <w:sz w:val="22"/>
          <w:szCs w:val="22"/>
          <w:lang w:bidi="ar-SA"/>
        </w:rPr>
        <w:t>GRIGLIA di VALUTAZIONE PROVA ORALE FISICA</w:t>
      </w:r>
      <w:bookmarkEnd w:id="0"/>
    </w:p>
    <w:p w:rsidR="00144F7E" w:rsidRPr="00B11E1C" w:rsidRDefault="00144F7E" w:rsidP="00144F7E">
      <w:pPr>
        <w:pStyle w:val="Corpodeltesto"/>
        <w:rPr>
          <w:rFonts w:asciiTheme="minorHAnsi" w:hAnsiTheme="minorHAnsi" w:cstheme="minorHAnsi"/>
          <w:b/>
          <w:sz w:val="24"/>
          <w:szCs w:val="24"/>
        </w:rPr>
      </w:pPr>
    </w:p>
    <w:p w:rsidR="00144F7E" w:rsidRPr="00B11E1C" w:rsidRDefault="00144F7E" w:rsidP="00144F7E">
      <w:pPr>
        <w:pStyle w:val="Corpodeltesto"/>
        <w:spacing w:before="4"/>
        <w:rPr>
          <w:rFonts w:asciiTheme="minorHAnsi" w:hAnsiTheme="minorHAnsi" w:cstheme="minorHAnsi"/>
          <w:b/>
          <w:sz w:val="24"/>
          <w:szCs w:val="24"/>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17"/>
        <w:gridCol w:w="2897"/>
        <w:gridCol w:w="2498"/>
        <w:gridCol w:w="1360"/>
        <w:gridCol w:w="1791"/>
      </w:tblGrid>
      <w:tr w:rsidR="00144F7E" w:rsidRPr="00B11E1C" w:rsidTr="003C1865">
        <w:trPr>
          <w:trHeight w:val="287"/>
        </w:trPr>
        <w:tc>
          <w:tcPr>
            <w:tcW w:w="1217" w:type="dxa"/>
          </w:tcPr>
          <w:p w:rsidR="00144F7E" w:rsidRPr="00B11E1C" w:rsidRDefault="00144F7E" w:rsidP="003C1865">
            <w:pPr>
              <w:pStyle w:val="TableParagraph"/>
              <w:spacing w:line="268" w:lineRule="exact"/>
              <w:ind w:left="107"/>
              <w:rPr>
                <w:rFonts w:asciiTheme="minorHAnsi" w:hAnsiTheme="minorHAnsi" w:cstheme="minorHAnsi"/>
                <w:i/>
                <w:sz w:val="24"/>
                <w:szCs w:val="24"/>
              </w:rPr>
            </w:pPr>
            <w:r w:rsidRPr="00B11E1C">
              <w:rPr>
                <w:rFonts w:asciiTheme="minorHAnsi" w:hAnsiTheme="minorHAnsi" w:cstheme="minorHAnsi"/>
                <w:i/>
                <w:sz w:val="24"/>
                <w:szCs w:val="24"/>
              </w:rPr>
              <w:t>Peso</w:t>
            </w:r>
          </w:p>
        </w:tc>
        <w:tc>
          <w:tcPr>
            <w:tcW w:w="2897" w:type="dxa"/>
          </w:tcPr>
          <w:p w:rsidR="00144F7E" w:rsidRPr="00B11E1C" w:rsidRDefault="00144F7E" w:rsidP="003C1865">
            <w:pPr>
              <w:pStyle w:val="TableParagraph"/>
              <w:spacing w:line="268" w:lineRule="exact"/>
              <w:ind w:left="107"/>
              <w:rPr>
                <w:rFonts w:asciiTheme="minorHAnsi" w:hAnsiTheme="minorHAnsi" w:cstheme="minorHAnsi"/>
                <w:b/>
                <w:i/>
                <w:sz w:val="24"/>
                <w:szCs w:val="24"/>
              </w:rPr>
            </w:pPr>
            <w:proofErr w:type="spellStart"/>
            <w:r w:rsidRPr="00B11E1C">
              <w:rPr>
                <w:rFonts w:asciiTheme="minorHAnsi" w:hAnsiTheme="minorHAnsi" w:cstheme="minorHAnsi"/>
                <w:b/>
                <w:i/>
                <w:sz w:val="24"/>
                <w:szCs w:val="24"/>
              </w:rPr>
              <w:t>Indicatori</w:t>
            </w:r>
            <w:proofErr w:type="spellEnd"/>
          </w:p>
        </w:tc>
        <w:tc>
          <w:tcPr>
            <w:tcW w:w="2498" w:type="dxa"/>
          </w:tcPr>
          <w:p w:rsidR="00144F7E" w:rsidRPr="00B11E1C" w:rsidRDefault="00144F7E" w:rsidP="003C1865">
            <w:pPr>
              <w:pStyle w:val="TableParagraph"/>
              <w:spacing w:line="268" w:lineRule="exact"/>
              <w:ind w:left="110"/>
              <w:rPr>
                <w:rFonts w:asciiTheme="minorHAnsi" w:hAnsiTheme="minorHAnsi" w:cstheme="minorHAnsi"/>
                <w:b/>
                <w:i/>
                <w:sz w:val="24"/>
                <w:szCs w:val="24"/>
              </w:rPr>
            </w:pPr>
            <w:proofErr w:type="spellStart"/>
            <w:r w:rsidRPr="00B11E1C">
              <w:rPr>
                <w:rFonts w:asciiTheme="minorHAnsi" w:hAnsiTheme="minorHAnsi" w:cstheme="minorHAnsi"/>
                <w:b/>
                <w:i/>
                <w:sz w:val="24"/>
                <w:szCs w:val="24"/>
              </w:rPr>
              <w:t>Valutazione</w:t>
            </w:r>
            <w:proofErr w:type="spellEnd"/>
          </w:p>
        </w:tc>
        <w:tc>
          <w:tcPr>
            <w:tcW w:w="1360" w:type="dxa"/>
          </w:tcPr>
          <w:p w:rsidR="00144F7E" w:rsidRPr="00B11E1C" w:rsidRDefault="00144F7E" w:rsidP="003C1865">
            <w:pPr>
              <w:pStyle w:val="TableParagraph"/>
              <w:spacing w:line="268" w:lineRule="exact"/>
              <w:ind w:left="111"/>
              <w:rPr>
                <w:rFonts w:asciiTheme="minorHAnsi" w:hAnsiTheme="minorHAnsi" w:cstheme="minorHAnsi"/>
                <w:b/>
                <w:i/>
                <w:sz w:val="24"/>
                <w:szCs w:val="24"/>
              </w:rPr>
            </w:pPr>
            <w:proofErr w:type="spellStart"/>
            <w:r w:rsidRPr="00B11E1C">
              <w:rPr>
                <w:rFonts w:asciiTheme="minorHAnsi" w:hAnsiTheme="minorHAnsi" w:cstheme="minorHAnsi"/>
                <w:b/>
                <w:i/>
                <w:sz w:val="24"/>
                <w:szCs w:val="24"/>
              </w:rPr>
              <w:t>Punti</w:t>
            </w:r>
            <w:proofErr w:type="spellEnd"/>
          </w:p>
        </w:tc>
        <w:tc>
          <w:tcPr>
            <w:tcW w:w="1791" w:type="dxa"/>
            <w:tcBorders>
              <w:right w:val="single" w:sz="2" w:space="0" w:color="000000"/>
            </w:tcBorders>
          </w:tcPr>
          <w:p w:rsidR="00144F7E" w:rsidRPr="00B11E1C" w:rsidRDefault="00144F7E" w:rsidP="003C1865">
            <w:pPr>
              <w:pStyle w:val="TableParagraph"/>
              <w:rPr>
                <w:rFonts w:asciiTheme="minorHAnsi" w:hAnsiTheme="minorHAnsi" w:cstheme="minorHAnsi"/>
                <w:sz w:val="24"/>
                <w:szCs w:val="24"/>
              </w:rPr>
            </w:pPr>
          </w:p>
        </w:tc>
      </w:tr>
      <w:tr w:rsidR="00144F7E" w:rsidRPr="00B11E1C" w:rsidTr="003C1865">
        <w:trPr>
          <w:trHeight w:val="374"/>
        </w:trPr>
        <w:tc>
          <w:tcPr>
            <w:tcW w:w="1217" w:type="dxa"/>
            <w:vMerge w:val="restart"/>
          </w:tcPr>
          <w:p w:rsidR="00144F7E" w:rsidRPr="00B11E1C" w:rsidRDefault="00144F7E" w:rsidP="003C1865">
            <w:pPr>
              <w:pStyle w:val="TableParagraph"/>
              <w:rPr>
                <w:rFonts w:asciiTheme="minorHAnsi" w:hAnsiTheme="minorHAnsi" w:cstheme="minorHAnsi"/>
                <w:b/>
                <w:sz w:val="24"/>
                <w:szCs w:val="24"/>
              </w:rPr>
            </w:pPr>
          </w:p>
          <w:p w:rsidR="00144F7E" w:rsidRPr="00B11E1C" w:rsidRDefault="00144F7E" w:rsidP="003C1865">
            <w:pPr>
              <w:pStyle w:val="TableParagraph"/>
              <w:spacing w:before="3"/>
              <w:rPr>
                <w:rFonts w:asciiTheme="minorHAnsi" w:hAnsiTheme="minorHAnsi" w:cstheme="minorHAnsi"/>
                <w:b/>
                <w:sz w:val="24"/>
                <w:szCs w:val="24"/>
              </w:rPr>
            </w:pPr>
          </w:p>
          <w:p w:rsidR="00144F7E" w:rsidRPr="00B11E1C" w:rsidRDefault="00144F7E" w:rsidP="003C1865">
            <w:pPr>
              <w:pStyle w:val="TableParagraph"/>
              <w:ind w:left="107"/>
              <w:rPr>
                <w:rFonts w:asciiTheme="minorHAnsi" w:hAnsiTheme="minorHAnsi" w:cstheme="minorHAnsi"/>
                <w:sz w:val="24"/>
                <w:szCs w:val="24"/>
              </w:rPr>
            </w:pPr>
            <w:r w:rsidRPr="00B11E1C">
              <w:rPr>
                <w:rFonts w:asciiTheme="minorHAnsi" w:hAnsiTheme="minorHAnsi" w:cstheme="minorHAnsi"/>
                <w:sz w:val="24"/>
                <w:szCs w:val="24"/>
              </w:rPr>
              <w:t>30</w:t>
            </w:r>
          </w:p>
        </w:tc>
        <w:tc>
          <w:tcPr>
            <w:tcW w:w="2897" w:type="dxa"/>
            <w:vMerge w:val="restart"/>
          </w:tcPr>
          <w:p w:rsidR="00144F7E" w:rsidRPr="00B11E1C" w:rsidRDefault="00144F7E" w:rsidP="003C1865">
            <w:pPr>
              <w:pStyle w:val="TableParagraph"/>
              <w:rPr>
                <w:rFonts w:asciiTheme="minorHAnsi" w:hAnsiTheme="minorHAnsi" w:cstheme="minorHAnsi"/>
                <w:b/>
                <w:sz w:val="24"/>
                <w:szCs w:val="24"/>
              </w:rPr>
            </w:pPr>
          </w:p>
          <w:p w:rsidR="00144F7E" w:rsidRPr="00B11E1C" w:rsidRDefault="00144F7E" w:rsidP="003C1865">
            <w:pPr>
              <w:pStyle w:val="TableParagraph"/>
              <w:spacing w:before="3"/>
              <w:rPr>
                <w:rFonts w:asciiTheme="minorHAnsi" w:hAnsiTheme="minorHAnsi" w:cstheme="minorHAnsi"/>
                <w:b/>
                <w:sz w:val="24"/>
                <w:szCs w:val="24"/>
              </w:rPr>
            </w:pPr>
          </w:p>
          <w:p w:rsidR="00144F7E" w:rsidRPr="00B11E1C" w:rsidRDefault="00144F7E" w:rsidP="003C1865">
            <w:pPr>
              <w:pStyle w:val="TableParagraph"/>
              <w:ind w:left="107"/>
              <w:rPr>
                <w:rFonts w:asciiTheme="minorHAnsi" w:hAnsiTheme="minorHAnsi" w:cstheme="minorHAnsi"/>
                <w:b/>
                <w:i/>
                <w:sz w:val="24"/>
                <w:szCs w:val="24"/>
              </w:rPr>
            </w:pPr>
            <w:proofErr w:type="spellStart"/>
            <w:r w:rsidRPr="00B11E1C">
              <w:rPr>
                <w:rFonts w:asciiTheme="minorHAnsi" w:hAnsiTheme="minorHAnsi" w:cstheme="minorHAnsi"/>
                <w:b/>
                <w:i/>
                <w:sz w:val="24"/>
                <w:szCs w:val="24"/>
              </w:rPr>
              <w:t>Conoscenze</w:t>
            </w:r>
            <w:proofErr w:type="spellEnd"/>
            <w:r w:rsidRPr="00B11E1C">
              <w:rPr>
                <w:rFonts w:asciiTheme="minorHAnsi" w:hAnsiTheme="minorHAnsi" w:cstheme="minorHAnsi"/>
                <w:b/>
                <w:i/>
                <w:sz w:val="24"/>
                <w:szCs w:val="24"/>
              </w:rPr>
              <w:t xml:space="preserve"> </w:t>
            </w:r>
            <w:proofErr w:type="spellStart"/>
            <w:r w:rsidRPr="00B11E1C">
              <w:rPr>
                <w:rFonts w:asciiTheme="minorHAnsi" w:hAnsiTheme="minorHAnsi" w:cstheme="minorHAnsi"/>
                <w:b/>
                <w:i/>
                <w:sz w:val="24"/>
                <w:szCs w:val="24"/>
              </w:rPr>
              <w:t>specifiche</w:t>
            </w:r>
            <w:proofErr w:type="spellEnd"/>
          </w:p>
        </w:tc>
        <w:tc>
          <w:tcPr>
            <w:tcW w:w="2498" w:type="dxa"/>
          </w:tcPr>
          <w:p w:rsidR="00144F7E" w:rsidRPr="00B11E1C" w:rsidRDefault="00144F7E" w:rsidP="003C1865">
            <w:pPr>
              <w:pStyle w:val="TableParagraph"/>
              <w:spacing w:before="43"/>
              <w:ind w:left="110"/>
              <w:rPr>
                <w:rFonts w:asciiTheme="minorHAnsi" w:hAnsiTheme="minorHAnsi" w:cstheme="minorHAnsi"/>
                <w:sz w:val="24"/>
                <w:szCs w:val="24"/>
              </w:rPr>
            </w:pPr>
            <w:r w:rsidRPr="00B11E1C">
              <w:rPr>
                <w:rFonts w:asciiTheme="minorHAnsi" w:hAnsiTheme="minorHAnsi" w:cstheme="minorHAnsi"/>
                <w:sz w:val="24"/>
                <w:szCs w:val="24"/>
              </w:rPr>
              <w:t xml:space="preserve">Molto </w:t>
            </w:r>
            <w:proofErr w:type="spellStart"/>
            <w:r w:rsidRPr="00B11E1C">
              <w:rPr>
                <w:rFonts w:asciiTheme="minorHAnsi" w:hAnsiTheme="minorHAnsi" w:cstheme="minorHAnsi"/>
                <w:sz w:val="24"/>
                <w:szCs w:val="24"/>
              </w:rPr>
              <w:t>insufficiente</w:t>
            </w:r>
            <w:proofErr w:type="spellEnd"/>
          </w:p>
        </w:tc>
        <w:tc>
          <w:tcPr>
            <w:tcW w:w="1360" w:type="dxa"/>
          </w:tcPr>
          <w:p w:rsidR="00144F7E" w:rsidRPr="00B11E1C" w:rsidRDefault="00144F7E" w:rsidP="003C1865">
            <w:pPr>
              <w:pStyle w:val="TableParagraph"/>
              <w:spacing w:before="43"/>
              <w:ind w:left="111"/>
              <w:rPr>
                <w:rFonts w:asciiTheme="minorHAnsi" w:hAnsiTheme="minorHAnsi" w:cstheme="minorHAnsi"/>
                <w:b/>
                <w:sz w:val="24"/>
                <w:szCs w:val="24"/>
              </w:rPr>
            </w:pPr>
            <w:r w:rsidRPr="00B11E1C">
              <w:rPr>
                <w:rFonts w:asciiTheme="minorHAnsi" w:hAnsiTheme="minorHAnsi" w:cstheme="minorHAnsi"/>
                <w:b/>
                <w:sz w:val="24"/>
                <w:szCs w:val="24"/>
              </w:rPr>
              <w:t>1-8</w:t>
            </w:r>
          </w:p>
        </w:tc>
        <w:tc>
          <w:tcPr>
            <w:tcW w:w="1791" w:type="dxa"/>
            <w:vMerge w:val="restart"/>
            <w:tcBorders>
              <w:right w:val="single" w:sz="2" w:space="0" w:color="000000"/>
            </w:tcBorders>
          </w:tcPr>
          <w:p w:rsidR="00144F7E" w:rsidRPr="00B11E1C" w:rsidRDefault="00144F7E" w:rsidP="003C1865">
            <w:pPr>
              <w:pStyle w:val="TableParagraph"/>
              <w:rPr>
                <w:rFonts w:asciiTheme="minorHAnsi" w:hAnsiTheme="minorHAnsi" w:cstheme="minorHAnsi"/>
                <w:sz w:val="24"/>
                <w:szCs w:val="24"/>
              </w:rPr>
            </w:pPr>
          </w:p>
        </w:tc>
      </w:tr>
      <w:tr w:rsidR="00144F7E" w:rsidRPr="00B11E1C" w:rsidTr="003C1865">
        <w:trPr>
          <w:trHeight w:val="275"/>
        </w:trPr>
        <w:tc>
          <w:tcPr>
            <w:tcW w:w="1217" w:type="dxa"/>
            <w:vMerge/>
            <w:tcBorders>
              <w:top w:val="nil"/>
            </w:tcBorders>
          </w:tcPr>
          <w:p w:rsidR="00144F7E" w:rsidRPr="00B11E1C" w:rsidRDefault="00144F7E" w:rsidP="003C1865">
            <w:pPr>
              <w:rPr>
                <w:rFonts w:asciiTheme="minorHAnsi" w:hAnsiTheme="minorHAnsi" w:cstheme="minorHAnsi"/>
                <w:sz w:val="24"/>
                <w:szCs w:val="24"/>
              </w:rPr>
            </w:pPr>
          </w:p>
        </w:tc>
        <w:tc>
          <w:tcPr>
            <w:tcW w:w="2897" w:type="dxa"/>
            <w:vMerge/>
            <w:tcBorders>
              <w:top w:val="nil"/>
            </w:tcBorders>
          </w:tcPr>
          <w:p w:rsidR="00144F7E" w:rsidRPr="00B11E1C" w:rsidRDefault="00144F7E" w:rsidP="003C1865">
            <w:pPr>
              <w:rPr>
                <w:rFonts w:asciiTheme="minorHAnsi" w:hAnsiTheme="minorHAnsi" w:cstheme="minorHAnsi"/>
                <w:sz w:val="24"/>
                <w:szCs w:val="24"/>
              </w:rPr>
            </w:pPr>
          </w:p>
        </w:tc>
        <w:tc>
          <w:tcPr>
            <w:tcW w:w="2498" w:type="dxa"/>
          </w:tcPr>
          <w:p w:rsidR="00144F7E" w:rsidRPr="00B11E1C" w:rsidRDefault="00144F7E" w:rsidP="003C1865">
            <w:pPr>
              <w:pStyle w:val="TableParagraph"/>
              <w:spacing w:line="256" w:lineRule="exact"/>
              <w:ind w:left="110"/>
              <w:rPr>
                <w:rFonts w:asciiTheme="minorHAnsi" w:hAnsiTheme="minorHAnsi" w:cstheme="minorHAnsi"/>
                <w:sz w:val="24"/>
                <w:szCs w:val="24"/>
              </w:rPr>
            </w:pPr>
            <w:proofErr w:type="spellStart"/>
            <w:r w:rsidRPr="00B11E1C">
              <w:rPr>
                <w:rFonts w:asciiTheme="minorHAnsi" w:hAnsiTheme="minorHAnsi" w:cstheme="minorHAnsi"/>
                <w:sz w:val="24"/>
                <w:szCs w:val="24"/>
              </w:rPr>
              <w:t>Insufficiente</w:t>
            </w:r>
            <w:proofErr w:type="spellEnd"/>
          </w:p>
        </w:tc>
        <w:tc>
          <w:tcPr>
            <w:tcW w:w="1360" w:type="dxa"/>
          </w:tcPr>
          <w:p w:rsidR="00144F7E" w:rsidRPr="00B11E1C" w:rsidRDefault="00144F7E" w:rsidP="003C1865">
            <w:pPr>
              <w:pStyle w:val="TableParagraph"/>
              <w:spacing w:line="256" w:lineRule="exact"/>
              <w:ind w:left="111"/>
              <w:rPr>
                <w:rFonts w:asciiTheme="minorHAnsi" w:hAnsiTheme="minorHAnsi" w:cstheme="minorHAnsi"/>
                <w:b/>
                <w:sz w:val="24"/>
                <w:szCs w:val="24"/>
              </w:rPr>
            </w:pPr>
            <w:r w:rsidRPr="00B11E1C">
              <w:rPr>
                <w:rFonts w:asciiTheme="minorHAnsi" w:hAnsiTheme="minorHAnsi" w:cstheme="minorHAnsi"/>
                <w:b/>
                <w:sz w:val="24"/>
                <w:szCs w:val="24"/>
              </w:rPr>
              <w:t>9-15</w:t>
            </w:r>
          </w:p>
        </w:tc>
        <w:tc>
          <w:tcPr>
            <w:tcW w:w="1791" w:type="dxa"/>
            <w:vMerge/>
            <w:tcBorders>
              <w:top w:val="nil"/>
              <w:right w:val="single" w:sz="2" w:space="0" w:color="000000"/>
            </w:tcBorders>
          </w:tcPr>
          <w:p w:rsidR="00144F7E" w:rsidRPr="00B11E1C" w:rsidRDefault="00144F7E" w:rsidP="003C1865">
            <w:pPr>
              <w:rPr>
                <w:rFonts w:asciiTheme="minorHAnsi" w:hAnsiTheme="minorHAnsi" w:cstheme="minorHAnsi"/>
                <w:sz w:val="24"/>
                <w:szCs w:val="24"/>
              </w:rPr>
            </w:pPr>
          </w:p>
        </w:tc>
      </w:tr>
      <w:tr w:rsidR="00144F7E" w:rsidRPr="00B11E1C" w:rsidTr="003C1865">
        <w:trPr>
          <w:trHeight w:val="275"/>
        </w:trPr>
        <w:tc>
          <w:tcPr>
            <w:tcW w:w="1217" w:type="dxa"/>
            <w:vMerge/>
            <w:tcBorders>
              <w:top w:val="nil"/>
            </w:tcBorders>
          </w:tcPr>
          <w:p w:rsidR="00144F7E" w:rsidRPr="00B11E1C" w:rsidRDefault="00144F7E" w:rsidP="003C1865">
            <w:pPr>
              <w:rPr>
                <w:rFonts w:asciiTheme="minorHAnsi" w:hAnsiTheme="minorHAnsi" w:cstheme="minorHAnsi"/>
                <w:sz w:val="24"/>
                <w:szCs w:val="24"/>
              </w:rPr>
            </w:pPr>
          </w:p>
        </w:tc>
        <w:tc>
          <w:tcPr>
            <w:tcW w:w="2897" w:type="dxa"/>
            <w:vMerge/>
            <w:tcBorders>
              <w:top w:val="nil"/>
            </w:tcBorders>
          </w:tcPr>
          <w:p w:rsidR="00144F7E" w:rsidRPr="00B11E1C" w:rsidRDefault="00144F7E" w:rsidP="003C1865">
            <w:pPr>
              <w:rPr>
                <w:rFonts w:asciiTheme="minorHAnsi" w:hAnsiTheme="minorHAnsi" w:cstheme="minorHAnsi"/>
                <w:sz w:val="24"/>
                <w:szCs w:val="24"/>
              </w:rPr>
            </w:pPr>
          </w:p>
        </w:tc>
        <w:tc>
          <w:tcPr>
            <w:tcW w:w="2498" w:type="dxa"/>
          </w:tcPr>
          <w:p w:rsidR="00144F7E" w:rsidRPr="00B11E1C" w:rsidRDefault="00144F7E" w:rsidP="003C1865">
            <w:pPr>
              <w:pStyle w:val="TableParagraph"/>
              <w:spacing w:line="256" w:lineRule="exact"/>
              <w:ind w:left="110"/>
              <w:rPr>
                <w:rFonts w:asciiTheme="minorHAnsi" w:hAnsiTheme="minorHAnsi" w:cstheme="minorHAnsi"/>
                <w:sz w:val="24"/>
                <w:szCs w:val="24"/>
              </w:rPr>
            </w:pPr>
            <w:proofErr w:type="spellStart"/>
            <w:r w:rsidRPr="00B11E1C">
              <w:rPr>
                <w:rFonts w:asciiTheme="minorHAnsi" w:hAnsiTheme="minorHAnsi" w:cstheme="minorHAnsi"/>
                <w:sz w:val="24"/>
                <w:szCs w:val="24"/>
              </w:rPr>
              <w:t>Sufficiente</w:t>
            </w:r>
            <w:proofErr w:type="spellEnd"/>
          </w:p>
        </w:tc>
        <w:tc>
          <w:tcPr>
            <w:tcW w:w="1360" w:type="dxa"/>
          </w:tcPr>
          <w:p w:rsidR="00144F7E" w:rsidRPr="00B11E1C" w:rsidRDefault="00144F7E" w:rsidP="003C1865">
            <w:pPr>
              <w:pStyle w:val="TableParagraph"/>
              <w:spacing w:line="256" w:lineRule="exact"/>
              <w:ind w:left="111"/>
              <w:rPr>
                <w:rFonts w:asciiTheme="minorHAnsi" w:hAnsiTheme="minorHAnsi" w:cstheme="minorHAnsi"/>
                <w:b/>
                <w:sz w:val="24"/>
                <w:szCs w:val="24"/>
              </w:rPr>
            </w:pPr>
            <w:r w:rsidRPr="00B11E1C">
              <w:rPr>
                <w:rFonts w:asciiTheme="minorHAnsi" w:hAnsiTheme="minorHAnsi" w:cstheme="minorHAnsi"/>
                <w:b/>
                <w:sz w:val="24"/>
                <w:szCs w:val="24"/>
              </w:rPr>
              <w:t>16-19</w:t>
            </w:r>
          </w:p>
        </w:tc>
        <w:tc>
          <w:tcPr>
            <w:tcW w:w="1791" w:type="dxa"/>
            <w:vMerge/>
            <w:tcBorders>
              <w:top w:val="nil"/>
              <w:right w:val="single" w:sz="2" w:space="0" w:color="000000"/>
            </w:tcBorders>
          </w:tcPr>
          <w:p w:rsidR="00144F7E" w:rsidRPr="00B11E1C" w:rsidRDefault="00144F7E" w:rsidP="003C1865">
            <w:pPr>
              <w:rPr>
                <w:rFonts w:asciiTheme="minorHAnsi" w:hAnsiTheme="minorHAnsi" w:cstheme="minorHAnsi"/>
                <w:sz w:val="24"/>
                <w:szCs w:val="24"/>
              </w:rPr>
            </w:pPr>
          </w:p>
        </w:tc>
      </w:tr>
      <w:tr w:rsidR="00144F7E" w:rsidRPr="00B11E1C" w:rsidTr="003C1865">
        <w:trPr>
          <w:trHeight w:val="275"/>
        </w:trPr>
        <w:tc>
          <w:tcPr>
            <w:tcW w:w="1217" w:type="dxa"/>
            <w:vMerge/>
            <w:tcBorders>
              <w:top w:val="nil"/>
            </w:tcBorders>
          </w:tcPr>
          <w:p w:rsidR="00144F7E" w:rsidRPr="00B11E1C" w:rsidRDefault="00144F7E" w:rsidP="003C1865">
            <w:pPr>
              <w:rPr>
                <w:rFonts w:asciiTheme="minorHAnsi" w:hAnsiTheme="minorHAnsi" w:cstheme="minorHAnsi"/>
                <w:sz w:val="24"/>
                <w:szCs w:val="24"/>
              </w:rPr>
            </w:pPr>
          </w:p>
        </w:tc>
        <w:tc>
          <w:tcPr>
            <w:tcW w:w="2897" w:type="dxa"/>
            <w:vMerge/>
            <w:tcBorders>
              <w:top w:val="nil"/>
            </w:tcBorders>
          </w:tcPr>
          <w:p w:rsidR="00144F7E" w:rsidRPr="00B11E1C" w:rsidRDefault="00144F7E" w:rsidP="003C1865">
            <w:pPr>
              <w:rPr>
                <w:rFonts w:asciiTheme="minorHAnsi" w:hAnsiTheme="minorHAnsi" w:cstheme="minorHAnsi"/>
                <w:sz w:val="24"/>
                <w:szCs w:val="24"/>
              </w:rPr>
            </w:pPr>
          </w:p>
        </w:tc>
        <w:tc>
          <w:tcPr>
            <w:tcW w:w="2498" w:type="dxa"/>
          </w:tcPr>
          <w:p w:rsidR="00144F7E" w:rsidRPr="00B11E1C" w:rsidRDefault="00144F7E" w:rsidP="003C1865">
            <w:pPr>
              <w:pStyle w:val="TableParagraph"/>
              <w:spacing w:line="256" w:lineRule="exact"/>
              <w:ind w:left="110"/>
              <w:rPr>
                <w:rFonts w:asciiTheme="minorHAnsi" w:hAnsiTheme="minorHAnsi" w:cstheme="minorHAnsi"/>
                <w:sz w:val="24"/>
                <w:szCs w:val="24"/>
              </w:rPr>
            </w:pPr>
            <w:proofErr w:type="spellStart"/>
            <w:r w:rsidRPr="00B11E1C">
              <w:rPr>
                <w:rFonts w:asciiTheme="minorHAnsi" w:hAnsiTheme="minorHAnsi" w:cstheme="minorHAnsi"/>
                <w:sz w:val="24"/>
                <w:szCs w:val="24"/>
              </w:rPr>
              <w:t>Discreto-buono</w:t>
            </w:r>
            <w:proofErr w:type="spellEnd"/>
          </w:p>
        </w:tc>
        <w:tc>
          <w:tcPr>
            <w:tcW w:w="1360" w:type="dxa"/>
          </w:tcPr>
          <w:p w:rsidR="00144F7E" w:rsidRPr="00B11E1C" w:rsidRDefault="00144F7E" w:rsidP="003C1865">
            <w:pPr>
              <w:pStyle w:val="TableParagraph"/>
              <w:spacing w:line="256" w:lineRule="exact"/>
              <w:ind w:left="111"/>
              <w:rPr>
                <w:rFonts w:asciiTheme="minorHAnsi" w:hAnsiTheme="minorHAnsi" w:cstheme="minorHAnsi"/>
                <w:b/>
                <w:sz w:val="24"/>
                <w:szCs w:val="24"/>
              </w:rPr>
            </w:pPr>
            <w:r w:rsidRPr="00B11E1C">
              <w:rPr>
                <w:rFonts w:asciiTheme="minorHAnsi" w:hAnsiTheme="minorHAnsi" w:cstheme="minorHAnsi"/>
                <w:b/>
                <w:sz w:val="24"/>
                <w:szCs w:val="24"/>
              </w:rPr>
              <w:t>20-26</w:t>
            </w:r>
          </w:p>
        </w:tc>
        <w:tc>
          <w:tcPr>
            <w:tcW w:w="1791" w:type="dxa"/>
            <w:vMerge/>
            <w:tcBorders>
              <w:top w:val="nil"/>
              <w:right w:val="single" w:sz="2" w:space="0" w:color="000000"/>
            </w:tcBorders>
          </w:tcPr>
          <w:p w:rsidR="00144F7E" w:rsidRPr="00B11E1C" w:rsidRDefault="00144F7E" w:rsidP="003C1865">
            <w:pPr>
              <w:rPr>
                <w:rFonts w:asciiTheme="minorHAnsi" w:hAnsiTheme="minorHAnsi" w:cstheme="minorHAnsi"/>
                <w:sz w:val="24"/>
                <w:szCs w:val="24"/>
              </w:rPr>
            </w:pPr>
          </w:p>
        </w:tc>
      </w:tr>
      <w:tr w:rsidR="00144F7E" w:rsidRPr="00B11E1C" w:rsidTr="003C1865">
        <w:trPr>
          <w:trHeight w:val="275"/>
        </w:trPr>
        <w:tc>
          <w:tcPr>
            <w:tcW w:w="1217" w:type="dxa"/>
            <w:vMerge/>
            <w:tcBorders>
              <w:top w:val="nil"/>
            </w:tcBorders>
          </w:tcPr>
          <w:p w:rsidR="00144F7E" w:rsidRPr="00B11E1C" w:rsidRDefault="00144F7E" w:rsidP="003C1865">
            <w:pPr>
              <w:rPr>
                <w:rFonts w:asciiTheme="minorHAnsi" w:hAnsiTheme="minorHAnsi" w:cstheme="minorHAnsi"/>
                <w:sz w:val="24"/>
                <w:szCs w:val="24"/>
              </w:rPr>
            </w:pPr>
          </w:p>
        </w:tc>
        <w:tc>
          <w:tcPr>
            <w:tcW w:w="2897" w:type="dxa"/>
            <w:vMerge/>
            <w:tcBorders>
              <w:top w:val="nil"/>
            </w:tcBorders>
          </w:tcPr>
          <w:p w:rsidR="00144F7E" w:rsidRPr="00B11E1C" w:rsidRDefault="00144F7E" w:rsidP="003C1865">
            <w:pPr>
              <w:rPr>
                <w:rFonts w:asciiTheme="minorHAnsi" w:hAnsiTheme="minorHAnsi" w:cstheme="minorHAnsi"/>
                <w:sz w:val="24"/>
                <w:szCs w:val="24"/>
              </w:rPr>
            </w:pPr>
          </w:p>
        </w:tc>
        <w:tc>
          <w:tcPr>
            <w:tcW w:w="2498" w:type="dxa"/>
          </w:tcPr>
          <w:p w:rsidR="00144F7E" w:rsidRPr="00B11E1C" w:rsidRDefault="00144F7E" w:rsidP="003C1865">
            <w:pPr>
              <w:pStyle w:val="TableParagraph"/>
              <w:spacing w:line="256" w:lineRule="exact"/>
              <w:ind w:left="110"/>
              <w:rPr>
                <w:rFonts w:asciiTheme="minorHAnsi" w:hAnsiTheme="minorHAnsi" w:cstheme="minorHAnsi"/>
                <w:sz w:val="24"/>
                <w:szCs w:val="24"/>
              </w:rPr>
            </w:pPr>
            <w:proofErr w:type="spellStart"/>
            <w:r w:rsidRPr="00B11E1C">
              <w:rPr>
                <w:rFonts w:asciiTheme="minorHAnsi" w:hAnsiTheme="minorHAnsi" w:cstheme="minorHAnsi"/>
                <w:sz w:val="24"/>
                <w:szCs w:val="24"/>
              </w:rPr>
              <w:t>Ottimo-eccellente</w:t>
            </w:r>
            <w:proofErr w:type="spellEnd"/>
          </w:p>
        </w:tc>
        <w:tc>
          <w:tcPr>
            <w:tcW w:w="1360" w:type="dxa"/>
          </w:tcPr>
          <w:p w:rsidR="00144F7E" w:rsidRPr="00B11E1C" w:rsidRDefault="00144F7E" w:rsidP="003C1865">
            <w:pPr>
              <w:pStyle w:val="TableParagraph"/>
              <w:spacing w:line="256" w:lineRule="exact"/>
              <w:ind w:left="111"/>
              <w:rPr>
                <w:rFonts w:asciiTheme="minorHAnsi" w:hAnsiTheme="minorHAnsi" w:cstheme="minorHAnsi"/>
                <w:b/>
                <w:sz w:val="24"/>
                <w:szCs w:val="24"/>
              </w:rPr>
            </w:pPr>
            <w:r w:rsidRPr="00B11E1C">
              <w:rPr>
                <w:rFonts w:asciiTheme="minorHAnsi" w:hAnsiTheme="minorHAnsi" w:cstheme="minorHAnsi"/>
                <w:b/>
                <w:sz w:val="24"/>
                <w:szCs w:val="24"/>
              </w:rPr>
              <w:t>27-30</w:t>
            </w:r>
          </w:p>
        </w:tc>
        <w:tc>
          <w:tcPr>
            <w:tcW w:w="1791" w:type="dxa"/>
            <w:vMerge/>
            <w:tcBorders>
              <w:top w:val="nil"/>
              <w:right w:val="single" w:sz="2" w:space="0" w:color="000000"/>
            </w:tcBorders>
          </w:tcPr>
          <w:p w:rsidR="00144F7E" w:rsidRPr="00B11E1C" w:rsidRDefault="00144F7E" w:rsidP="003C1865">
            <w:pPr>
              <w:rPr>
                <w:rFonts w:asciiTheme="minorHAnsi" w:hAnsiTheme="minorHAnsi" w:cstheme="minorHAnsi"/>
                <w:sz w:val="24"/>
                <w:szCs w:val="24"/>
              </w:rPr>
            </w:pPr>
          </w:p>
        </w:tc>
      </w:tr>
      <w:tr w:rsidR="00144F7E" w:rsidRPr="00B11E1C" w:rsidTr="003C1865">
        <w:trPr>
          <w:trHeight w:val="386"/>
        </w:trPr>
        <w:tc>
          <w:tcPr>
            <w:tcW w:w="1217" w:type="dxa"/>
            <w:vMerge w:val="restart"/>
          </w:tcPr>
          <w:p w:rsidR="00144F7E" w:rsidRPr="00B11E1C" w:rsidRDefault="00144F7E" w:rsidP="003C1865">
            <w:pPr>
              <w:pStyle w:val="TableParagraph"/>
              <w:rPr>
                <w:rFonts w:asciiTheme="minorHAnsi" w:hAnsiTheme="minorHAnsi" w:cstheme="minorHAnsi"/>
                <w:b/>
                <w:sz w:val="24"/>
                <w:szCs w:val="24"/>
              </w:rPr>
            </w:pPr>
          </w:p>
          <w:p w:rsidR="00144F7E" w:rsidRPr="00B11E1C" w:rsidRDefault="00144F7E" w:rsidP="003C1865">
            <w:pPr>
              <w:pStyle w:val="TableParagraph"/>
              <w:spacing w:before="10"/>
              <w:rPr>
                <w:rFonts w:asciiTheme="minorHAnsi" w:hAnsiTheme="minorHAnsi" w:cstheme="minorHAnsi"/>
                <w:b/>
                <w:sz w:val="24"/>
                <w:szCs w:val="24"/>
              </w:rPr>
            </w:pPr>
          </w:p>
          <w:p w:rsidR="00144F7E" w:rsidRPr="00B11E1C" w:rsidRDefault="00144F7E" w:rsidP="003C1865">
            <w:pPr>
              <w:pStyle w:val="TableParagraph"/>
              <w:ind w:left="107"/>
              <w:rPr>
                <w:rFonts w:asciiTheme="minorHAnsi" w:hAnsiTheme="minorHAnsi" w:cstheme="minorHAnsi"/>
                <w:sz w:val="24"/>
                <w:szCs w:val="24"/>
              </w:rPr>
            </w:pPr>
            <w:r w:rsidRPr="00B11E1C">
              <w:rPr>
                <w:rFonts w:asciiTheme="minorHAnsi" w:hAnsiTheme="minorHAnsi" w:cstheme="minorHAnsi"/>
                <w:sz w:val="24"/>
                <w:szCs w:val="24"/>
              </w:rPr>
              <w:t>30</w:t>
            </w:r>
          </w:p>
        </w:tc>
        <w:tc>
          <w:tcPr>
            <w:tcW w:w="2897" w:type="dxa"/>
            <w:vMerge w:val="restart"/>
          </w:tcPr>
          <w:p w:rsidR="00144F7E" w:rsidRPr="00B11E1C" w:rsidRDefault="00144F7E" w:rsidP="003C1865">
            <w:pPr>
              <w:pStyle w:val="TableParagraph"/>
              <w:spacing w:before="10"/>
              <w:rPr>
                <w:rFonts w:asciiTheme="minorHAnsi" w:hAnsiTheme="minorHAnsi" w:cstheme="minorHAnsi"/>
                <w:b/>
                <w:sz w:val="24"/>
                <w:szCs w:val="24"/>
              </w:rPr>
            </w:pPr>
          </w:p>
          <w:p w:rsidR="00144F7E" w:rsidRPr="00B11E1C" w:rsidRDefault="00144F7E" w:rsidP="003C1865">
            <w:pPr>
              <w:pStyle w:val="TableParagraph"/>
              <w:ind w:left="107"/>
              <w:rPr>
                <w:rFonts w:asciiTheme="minorHAnsi" w:hAnsiTheme="minorHAnsi" w:cstheme="minorHAnsi"/>
                <w:b/>
                <w:i/>
                <w:sz w:val="24"/>
                <w:szCs w:val="24"/>
              </w:rPr>
            </w:pPr>
            <w:proofErr w:type="spellStart"/>
            <w:r w:rsidRPr="00B11E1C">
              <w:rPr>
                <w:rFonts w:asciiTheme="minorHAnsi" w:hAnsiTheme="minorHAnsi" w:cstheme="minorHAnsi"/>
                <w:b/>
                <w:i/>
                <w:sz w:val="24"/>
                <w:szCs w:val="24"/>
              </w:rPr>
              <w:t>Competenze</w:t>
            </w:r>
            <w:proofErr w:type="spellEnd"/>
            <w:r w:rsidRPr="00B11E1C">
              <w:rPr>
                <w:rFonts w:asciiTheme="minorHAnsi" w:hAnsiTheme="minorHAnsi" w:cstheme="minorHAnsi"/>
                <w:b/>
                <w:i/>
                <w:sz w:val="24"/>
                <w:szCs w:val="24"/>
              </w:rPr>
              <w:t xml:space="preserve"> </w:t>
            </w:r>
            <w:proofErr w:type="spellStart"/>
            <w:r w:rsidRPr="00B11E1C">
              <w:rPr>
                <w:rFonts w:asciiTheme="minorHAnsi" w:hAnsiTheme="minorHAnsi" w:cstheme="minorHAnsi"/>
                <w:b/>
                <w:i/>
                <w:sz w:val="24"/>
                <w:szCs w:val="24"/>
              </w:rPr>
              <w:t>nell’applicazione</w:t>
            </w:r>
            <w:proofErr w:type="spellEnd"/>
            <w:r w:rsidRPr="00B11E1C">
              <w:rPr>
                <w:rFonts w:asciiTheme="minorHAnsi" w:hAnsiTheme="minorHAnsi" w:cstheme="minorHAnsi"/>
                <w:b/>
                <w:i/>
                <w:sz w:val="24"/>
                <w:szCs w:val="24"/>
              </w:rPr>
              <w:t xml:space="preserve"> </w:t>
            </w:r>
            <w:proofErr w:type="spellStart"/>
            <w:r w:rsidRPr="00B11E1C">
              <w:rPr>
                <w:rFonts w:asciiTheme="minorHAnsi" w:hAnsiTheme="minorHAnsi" w:cstheme="minorHAnsi"/>
                <w:b/>
                <w:i/>
                <w:sz w:val="24"/>
                <w:szCs w:val="24"/>
              </w:rPr>
              <w:t>di</w:t>
            </w:r>
            <w:proofErr w:type="spellEnd"/>
            <w:r w:rsidRPr="00B11E1C">
              <w:rPr>
                <w:rFonts w:asciiTheme="minorHAnsi" w:hAnsiTheme="minorHAnsi" w:cstheme="minorHAnsi"/>
                <w:b/>
                <w:i/>
                <w:sz w:val="24"/>
                <w:szCs w:val="24"/>
              </w:rPr>
              <w:t xml:space="preserve"> </w:t>
            </w:r>
            <w:proofErr w:type="spellStart"/>
            <w:r w:rsidRPr="00B11E1C">
              <w:rPr>
                <w:rFonts w:asciiTheme="minorHAnsi" w:hAnsiTheme="minorHAnsi" w:cstheme="minorHAnsi"/>
                <w:b/>
                <w:i/>
                <w:sz w:val="24"/>
                <w:szCs w:val="24"/>
              </w:rPr>
              <w:t>concetti</w:t>
            </w:r>
            <w:proofErr w:type="spellEnd"/>
            <w:r w:rsidRPr="00B11E1C">
              <w:rPr>
                <w:rFonts w:asciiTheme="minorHAnsi" w:hAnsiTheme="minorHAnsi" w:cstheme="minorHAnsi"/>
                <w:b/>
                <w:i/>
                <w:w w:val="85"/>
                <w:sz w:val="24"/>
                <w:szCs w:val="24"/>
              </w:rPr>
              <w:t xml:space="preserve"> </w:t>
            </w:r>
            <w:r w:rsidRPr="00B11E1C">
              <w:rPr>
                <w:rFonts w:asciiTheme="minorHAnsi" w:hAnsiTheme="minorHAnsi" w:cstheme="minorHAnsi"/>
                <w:b/>
                <w:i/>
                <w:sz w:val="24"/>
                <w:szCs w:val="24"/>
              </w:rPr>
              <w:t xml:space="preserve">e </w:t>
            </w:r>
            <w:proofErr w:type="spellStart"/>
            <w:r w:rsidRPr="00B11E1C">
              <w:rPr>
                <w:rFonts w:asciiTheme="minorHAnsi" w:hAnsiTheme="minorHAnsi" w:cstheme="minorHAnsi"/>
                <w:b/>
                <w:i/>
                <w:sz w:val="24"/>
                <w:szCs w:val="24"/>
              </w:rPr>
              <w:t>di</w:t>
            </w:r>
            <w:proofErr w:type="spellEnd"/>
            <w:r w:rsidRPr="00B11E1C">
              <w:rPr>
                <w:rFonts w:asciiTheme="minorHAnsi" w:hAnsiTheme="minorHAnsi" w:cstheme="minorHAnsi"/>
                <w:b/>
                <w:i/>
                <w:sz w:val="24"/>
                <w:szCs w:val="24"/>
              </w:rPr>
              <w:t xml:space="preserve"> </w:t>
            </w:r>
            <w:proofErr w:type="spellStart"/>
            <w:r w:rsidRPr="00B11E1C">
              <w:rPr>
                <w:rFonts w:asciiTheme="minorHAnsi" w:hAnsiTheme="minorHAnsi" w:cstheme="minorHAnsi"/>
                <w:b/>
                <w:i/>
                <w:sz w:val="24"/>
                <w:szCs w:val="24"/>
              </w:rPr>
              <w:t>procedimenti</w:t>
            </w:r>
            <w:proofErr w:type="spellEnd"/>
          </w:p>
        </w:tc>
        <w:tc>
          <w:tcPr>
            <w:tcW w:w="2498" w:type="dxa"/>
          </w:tcPr>
          <w:p w:rsidR="00144F7E" w:rsidRPr="00B11E1C" w:rsidRDefault="00144F7E" w:rsidP="003C1865">
            <w:pPr>
              <w:pStyle w:val="TableParagraph"/>
              <w:spacing w:before="48"/>
              <w:ind w:left="110"/>
              <w:rPr>
                <w:rFonts w:asciiTheme="minorHAnsi" w:hAnsiTheme="minorHAnsi" w:cstheme="minorHAnsi"/>
                <w:sz w:val="24"/>
                <w:szCs w:val="24"/>
              </w:rPr>
            </w:pPr>
            <w:r w:rsidRPr="00B11E1C">
              <w:rPr>
                <w:rFonts w:asciiTheme="minorHAnsi" w:hAnsiTheme="minorHAnsi" w:cstheme="minorHAnsi"/>
                <w:sz w:val="24"/>
                <w:szCs w:val="24"/>
              </w:rPr>
              <w:t xml:space="preserve">Molto </w:t>
            </w:r>
            <w:proofErr w:type="spellStart"/>
            <w:r w:rsidRPr="00B11E1C">
              <w:rPr>
                <w:rFonts w:asciiTheme="minorHAnsi" w:hAnsiTheme="minorHAnsi" w:cstheme="minorHAnsi"/>
                <w:sz w:val="24"/>
                <w:szCs w:val="24"/>
              </w:rPr>
              <w:t>insufficiente</w:t>
            </w:r>
            <w:proofErr w:type="spellEnd"/>
          </w:p>
        </w:tc>
        <w:tc>
          <w:tcPr>
            <w:tcW w:w="1360" w:type="dxa"/>
          </w:tcPr>
          <w:p w:rsidR="00144F7E" w:rsidRPr="00B11E1C" w:rsidRDefault="00144F7E" w:rsidP="003C1865">
            <w:pPr>
              <w:pStyle w:val="TableParagraph"/>
              <w:spacing w:before="48"/>
              <w:ind w:left="111"/>
              <w:rPr>
                <w:rFonts w:asciiTheme="minorHAnsi" w:hAnsiTheme="minorHAnsi" w:cstheme="minorHAnsi"/>
                <w:b/>
                <w:sz w:val="24"/>
                <w:szCs w:val="24"/>
              </w:rPr>
            </w:pPr>
            <w:r w:rsidRPr="00B11E1C">
              <w:rPr>
                <w:rFonts w:asciiTheme="minorHAnsi" w:hAnsiTheme="minorHAnsi" w:cstheme="minorHAnsi"/>
                <w:b/>
                <w:sz w:val="24"/>
                <w:szCs w:val="24"/>
              </w:rPr>
              <w:t>1-8</w:t>
            </w:r>
          </w:p>
        </w:tc>
        <w:tc>
          <w:tcPr>
            <w:tcW w:w="1791" w:type="dxa"/>
            <w:vMerge w:val="restart"/>
            <w:tcBorders>
              <w:right w:val="single" w:sz="2" w:space="0" w:color="000000"/>
            </w:tcBorders>
          </w:tcPr>
          <w:p w:rsidR="00144F7E" w:rsidRPr="00B11E1C" w:rsidRDefault="00144F7E" w:rsidP="003C1865">
            <w:pPr>
              <w:pStyle w:val="TableParagraph"/>
              <w:rPr>
                <w:rFonts w:asciiTheme="minorHAnsi" w:hAnsiTheme="minorHAnsi" w:cstheme="minorHAnsi"/>
                <w:sz w:val="24"/>
                <w:szCs w:val="24"/>
              </w:rPr>
            </w:pPr>
          </w:p>
        </w:tc>
      </w:tr>
      <w:tr w:rsidR="00144F7E" w:rsidRPr="00B11E1C" w:rsidTr="003C1865">
        <w:trPr>
          <w:trHeight w:val="275"/>
        </w:trPr>
        <w:tc>
          <w:tcPr>
            <w:tcW w:w="1217" w:type="dxa"/>
            <w:vMerge/>
            <w:tcBorders>
              <w:top w:val="nil"/>
            </w:tcBorders>
          </w:tcPr>
          <w:p w:rsidR="00144F7E" w:rsidRPr="00B11E1C" w:rsidRDefault="00144F7E" w:rsidP="003C1865">
            <w:pPr>
              <w:rPr>
                <w:rFonts w:asciiTheme="minorHAnsi" w:hAnsiTheme="minorHAnsi" w:cstheme="minorHAnsi"/>
                <w:sz w:val="24"/>
                <w:szCs w:val="24"/>
              </w:rPr>
            </w:pPr>
          </w:p>
        </w:tc>
        <w:tc>
          <w:tcPr>
            <w:tcW w:w="2897" w:type="dxa"/>
            <w:vMerge/>
            <w:tcBorders>
              <w:top w:val="nil"/>
            </w:tcBorders>
          </w:tcPr>
          <w:p w:rsidR="00144F7E" w:rsidRPr="00B11E1C" w:rsidRDefault="00144F7E" w:rsidP="003C1865">
            <w:pPr>
              <w:rPr>
                <w:rFonts w:asciiTheme="minorHAnsi" w:hAnsiTheme="minorHAnsi" w:cstheme="minorHAnsi"/>
                <w:sz w:val="24"/>
                <w:szCs w:val="24"/>
              </w:rPr>
            </w:pPr>
          </w:p>
        </w:tc>
        <w:tc>
          <w:tcPr>
            <w:tcW w:w="2498" w:type="dxa"/>
          </w:tcPr>
          <w:p w:rsidR="00144F7E" w:rsidRPr="00B11E1C" w:rsidRDefault="00144F7E" w:rsidP="003C1865">
            <w:pPr>
              <w:pStyle w:val="TableParagraph"/>
              <w:spacing w:line="256" w:lineRule="exact"/>
              <w:ind w:left="110"/>
              <w:rPr>
                <w:rFonts w:asciiTheme="minorHAnsi" w:hAnsiTheme="minorHAnsi" w:cstheme="minorHAnsi"/>
                <w:sz w:val="24"/>
                <w:szCs w:val="24"/>
              </w:rPr>
            </w:pPr>
            <w:proofErr w:type="spellStart"/>
            <w:r w:rsidRPr="00B11E1C">
              <w:rPr>
                <w:rFonts w:asciiTheme="minorHAnsi" w:hAnsiTheme="minorHAnsi" w:cstheme="minorHAnsi"/>
                <w:sz w:val="24"/>
                <w:szCs w:val="24"/>
              </w:rPr>
              <w:t>Insufficiente</w:t>
            </w:r>
            <w:proofErr w:type="spellEnd"/>
          </w:p>
        </w:tc>
        <w:tc>
          <w:tcPr>
            <w:tcW w:w="1360" w:type="dxa"/>
          </w:tcPr>
          <w:p w:rsidR="00144F7E" w:rsidRPr="00B11E1C" w:rsidRDefault="00144F7E" w:rsidP="003C1865">
            <w:pPr>
              <w:pStyle w:val="TableParagraph"/>
              <w:spacing w:line="256" w:lineRule="exact"/>
              <w:ind w:left="111"/>
              <w:rPr>
                <w:rFonts w:asciiTheme="minorHAnsi" w:hAnsiTheme="minorHAnsi" w:cstheme="minorHAnsi"/>
                <w:b/>
                <w:sz w:val="24"/>
                <w:szCs w:val="24"/>
              </w:rPr>
            </w:pPr>
            <w:r w:rsidRPr="00B11E1C">
              <w:rPr>
                <w:rFonts w:asciiTheme="minorHAnsi" w:hAnsiTheme="minorHAnsi" w:cstheme="minorHAnsi"/>
                <w:b/>
                <w:sz w:val="24"/>
                <w:szCs w:val="24"/>
              </w:rPr>
              <w:t>9-15</w:t>
            </w:r>
          </w:p>
        </w:tc>
        <w:tc>
          <w:tcPr>
            <w:tcW w:w="1791" w:type="dxa"/>
            <w:vMerge/>
            <w:tcBorders>
              <w:top w:val="nil"/>
              <w:right w:val="single" w:sz="2" w:space="0" w:color="000000"/>
            </w:tcBorders>
          </w:tcPr>
          <w:p w:rsidR="00144F7E" w:rsidRPr="00B11E1C" w:rsidRDefault="00144F7E" w:rsidP="003C1865">
            <w:pPr>
              <w:rPr>
                <w:rFonts w:asciiTheme="minorHAnsi" w:hAnsiTheme="minorHAnsi" w:cstheme="minorHAnsi"/>
                <w:sz w:val="24"/>
                <w:szCs w:val="24"/>
              </w:rPr>
            </w:pPr>
          </w:p>
        </w:tc>
      </w:tr>
      <w:tr w:rsidR="00144F7E" w:rsidRPr="00B11E1C" w:rsidTr="003C1865">
        <w:trPr>
          <w:trHeight w:val="275"/>
        </w:trPr>
        <w:tc>
          <w:tcPr>
            <w:tcW w:w="1217" w:type="dxa"/>
            <w:vMerge/>
            <w:tcBorders>
              <w:top w:val="nil"/>
            </w:tcBorders>
          </w:tcPr>
          <w:p w:rsidR="00144F7E" w:rsidRPr="00B11E1C" w:rsidRDefault="00144F7E" w:rsidP="003C1865">
            <w:pPr>
              <w:rPr>
                <w:rFonts w:asciiTheme="minorHAnsi" w:hAnsiTheme="minorHAnsi" w:cstheme="minorHAnsi"/>
                <w:sz w:val="24"/>
                <w:szCs w:val="24"/>
              </w:rPr>
            </w:pPr>
          </w:p>
        </w:tc>
        <w:tc>
          <w:tcPr>
            <w:tcW w:w="2897" w:type="dxa"/>
            <w:vMerge/>
            <w:tcBorders>
              <w:top w:val="nil"/>
            </w:tcBorders>
          </w:tcPr>
          <w:p w:rsidR="00144F7E" w:rsidRPr="00B11E1C" w:rsidRDefault="00144F7E" w:rsidP="003C1865">
            <w:pPr>
              <w:rPr>
                <w:rFonts w:asciiTheme="minorHAnsi" w:hAnsiTheme="minorHAnsi" w:cstheme="minorHAnsi"/>
                <w:sz w:val="24"/>
                <w:szCs w:val="24"/>
              </w:rPr>
            </w:pPr>
          </w:p>
        </w:tc>
        <w:tc>
          <w:tcPr>
            <w:tcW w:w="2498" w:type="dxa"/>
          </w:tcPr>
          <w:p w:rsidR="00144F7E" w:rsidRPr="00B11E1C" w:rsidRDefault="00144F7E" w:rsidP="003C1865">
            <w:pPr>
              <w:pStyle w:val="TableParagraph"/>
              <w:spacing w:line="256" w:lineRule="exact"/>
              <w:ind w:left="110"/>
              <w:rPr>
                <w:rFonts w:asciiTheme="minorHAnsi" w:hAnsiTheme="minorHAnsi" w:cstheme="minorHAnsi"/>
                <w:sz w:val="24"/>
                <w:szCs w:val="24"/>
              </w:rPr>
            </w:pPr>
            <w:proofErr w:type="spellStart"/>
            <w:r w:rsidRPr="00B11E1C">
              <w:rPr>
                <w:rFonts w:asciiTheme="minorHAnsi" w:hAnsiTheme="minorHAnsi" w:cstheme="minorHAnsi"/>
                <w:sz w:val="24"/>
                <w:szCs w:val="24"/>
              </w:rPr>
              <w:t>Sufficiente</w:t>
            </w:r>
            <w:proofErr w:type="spellEnd"/>
          </w:p>
        </w:tc>
        <w:tc>
          <w:tcPr>
            <w:tcW w:w="1360" w:type="dxa"/>
          </w:tcPr>
          <w:p w:rsidR="00144F7E" w:rsidRPr="00B11E1C" w:rsidRDefault="00144F7E" w:rsidP="003C1865">
            <w:pPr>
              <w:pStyle w:val="TableParagraph"/>
              <w:spacing w:line="256" w:lineRule="exact"/>
              <w:ind w:left="111"/>
              <w:rPr>
                <w:rFonts w:asciiTheme="minorHAnsi" w:hAnsiTheme="minorHAnsi" w:cstheme="minorHAnsi"/>
                <w:b/>
                <w:sz w:val="24"/>
                <w:szCs w:val="24"/>
              </w:rPr>
            </w:pPr>
            <w:r w:rsidRPr="00B11E1C">
              <w:rPr>
                <w:rFonts w:asciiTheme="minorHAnsi" w:hAnsiTheme="minorHAnsi" w:cstheme="minorHAnsi"/>
                <w:b/>
                <w:sz w:val="24"/>
                <w:szCs w:val="24"/>
              </w:rPr>
              <w:t>16-19</w:t>
            </w:r>
          </w:p>
        </w:tc>
        <w:tc>
          <w:tcPr>
            <w:tcW w:w="1791" w:type="dxa"/>
            <w:vMerge/>
            <w:tcBorders>
              <w:top w:val="nil"/>
              <w:right w:val="single" w:sz="2" w:space="0" w:color="000000"/>
            </w:tcBorders>
          </w:tcPr>
          <w:p w:rsidR="00144F7E" w:rsidRPr="00B11E1C" w:rsidRDefault="00144F7E" w:rsidP="003C1865">
            <w:pPr>
              <w:rPr>
                <w:rFonts w:asciiTheme="minorHAnsi" w:hAnsiTheme="minorHAnsi" w:cstheme="minorHAnsi"/>
                <w:sz w:val="24"/>
                <w:szCs w:val="24"/>
              </w:rPr>
            </w:pPr>
          </w:p>
        </w:tc>
      </w:tr>
      <w:tr w:rsidR="00144F7E" w:rsidRPr="00B11E1C" w:rsidTr="003C1865">
        <w:trPr>
          <w:trHeight w:val="275"/>
        </w:trPr>
        <w:tc>
          <w:tcPr>
            <w:tcW w:w="1217" w:type="dxa"/>
            <w:vMerge/>
            <w:tcBorders>
              <w:top w:val="nil"/>
            </w:tcBorders>
          </w:tcPr>
          <w:p w:rsidR="00144F7E" w:rsidRPr="00B11E1C" w:rsidRDefault="00144F7E" w:rsidP="003C1865">
            <w:pPr>
              <w:rPr>
                <w:rFonts w:asciiTheme="minorHAnsi" w:hAnsiTheme="minorHAnsi" w:cstheme="minorHAnsi"/>
                <w:sz w:val="24"/>
                <w:szCs w:val="24"/>
              </w:rPr>
            </w:pPr>
          </w:p>
        </w:tc>
        <w:tc>
          <w:tcPr>
            <w:tcW w:w="2897" w:type="dxa"/>
            <w:vMerge/>
            <w:tcBorders>
              <w:top w:val="nil"/>
            </w:tcBorders>
          </w:tcPr>
          <w:p w:rsidR="00144F7E" w:rsidRPr="00B11E1C" w:rsidRDefault="00144F7E" w:rsidP="003C1865">
            <w:pPr>
              <w:rPr>
                <w:rFonts w:asciiTheme="minorHAnsi" w:hAnsiTheme="minorHAnsi" w:cstheme="minorHAnsi"/>
                <w:sz w:val="24"/>
                <w:szCs w:val="24"/>
              </w:rPr>
            </w:pPr>
          </w:p>
        </w:tc>
        <w:tc>
          <w:tcPr>
            <w:tcW w:w="2498" w:type="dxa"/>
          </w:tcPr>
          <w:p w:rsidR="00144F7E" w:rsidRPr="00B11E1C" w:rsidRDefault="00144F7E" w:rsidP="003C1865">
            <w:pPr>
              <w:pStyle w:val="TableParagraph"/>
              <w:spacing w:line="256" w:lineRule="exact"/>
              <w:ind w:left="110"/>
              <w:rPr>
                <w:rFonts w:asciiTheme="minorHAnsi" w:hAnsiTheme="minorHAnsi" w:cstheme="minorHAnsi"/>
                <w:sz w:val="24"/>
                <w:szCs w:val="24"/>
              </w:rPr>
            </w:pPr>
            <w:proofErr w:type="spellStart"/>
            <w:r w:rsidRPr="00B11E1C">
              <w:rPr>
                <w:rFonts w:asciiTheme="minorHAnsi" w:hAnsiTheme="minorHAnsi" w:cstheme="minorHAnsi"/>
                <w:sz w:val="24"/>
                <w:szCs w:val="24"/>
              </w:rPr>
              <w:t>Discreto-buono</w:t>
            </w:r>
            <w:proofErr w:type="spellEnd"/>
          </w:p>
        </w:tc>
        <w:tc>
          <w:tcPr>
            <w:tcW w:w="1360" w:type="dxa"/>
          </w:tcPr>
          <w:p w:rsidR="00144F7E" w:rsidRPr="00B11E1C" w:rsidRDefault="00144F7E" w:rsidP="003C1865">
            <w:pPr>
              <w:pStyle w:val="TableParagraph"/>
              <w:spacing w:line="256" w:lineRule="exact"/>
              <w:ind w:left="111"/>
              <w:rPr>
                <w:rFonts w:asciiTheme="minorHAnsi" w:hAnsiTheme="minorHAnsi" w:cstheme="minorHAnsi"/>
                <w:b/>
                <w:sz w:val="24"/>
                <w:szCs w:val="24"/>
              </w:rPr>
            </w:pPr>
            <w:r w:rsidRPr="00B11E1C">
              <w:rPr>
                <w:rFonts w:asciiTheme="minorHAnsi" w:hAnsiTheme="minorHAnsi" w:cstheme="minorHAnsi"/>
                <w:b/>
                <w:sz w:val="24"/>
                <w:szCs w:val="24"/>
              </w:rPr>
              <w:t>20-26</w:t>
            </w:r>
          </w:p>
        </w:tc>
        <w:tc>
          <w:tcPr>
            <w:tcW w:w="1791" w:type="dxa"/>
            <w:vMerge/>
            <w:tcBorders>
              <w:top w:val="nil"/>
              <w:right w:val="single" w:sz="2" w:space="0" w:color="000000"/>
            </w:tcBorders>
          </w:tcPr>
          <w:p w:rsidR="00144F7E" w:rsidRPr="00B11E1C" w:rsidRDefault="00144F7E" w:rsidP="003C1865">
            <w:pPr>
              <w:rPr>
                <w:rFonts w:asciiTheme="minorHAnsi" w:hAnsiTheme="minorHAnsi" w:cstheme="minorHAnsi"/>
                <w:sz w:val="24"/>
                <w:szCs w:val="24"/>
              </w:rPr>
            </w:pPr>
          </w:p>
        </w:tc>
      </w:tr>
      <w:tr w:rsidR="00144F7E" w:rsidRPr="00B11E1C" w:rsidTr="003C1865">
        <w:trPr>
          <w:trHeight w:val="276"/>
        </w:trPr>
        <w:tc>
          <w:tcPr>
            <w:tcW w:w="1217" w:type="dxa"/>
            <w:vMerge/>
            <w:tcBorders>
              <w:top w:val="nil"/>
            </w:tcBorders>
          </w:tcPr>
          <w:p w:rsidR="00144F7E" w:rsidRPr="00B11E1C" w:rsidRDefault="00144F7E" w:rsidP="003C1865">
            <w:pPr>
              <w:rPr>
                <w:rFonts w:asciiTheme="minorHAnsi" w:hAnsiTheme="minorHAnsi" w:cstheme="minorHAnsi"/>
                <w:sz w:val="24"/>
                <w:szCs w:val="24"/>
              </w:rPr>
            </w:pPr>
          </w:p>
        </w:tc>
        <w:tc>
          <w:tcPr>
            <w:tcW w:w="2897" w:type="dxa"/>
            <w:vMerge/>
            <w:tcBorders>
              <w:top w:val="nil"/>
            </w:tcBorders>
          </w:tcPr>
          <w:p w:rsidR="00144F7E" w:rsidRPr="00B11E1C" w:rsidRDefault="00144F7E" w:rsidP="003C1865">
            <w:pPr>
              <w:rPr>
                <w:rFonts w:asciiTheme="minorHAnsi" w:hAnsiTheme="minorHAnsi" w:cstheme="minorHAnsi"/>
                <w:sz w:val="24"/>
                <w:szCs w:val="24"/>
              </w:rPr>
            </w:pPr>
          </w:p>
        </w:tc>
        <w:tc>
          <w:tcPr>
            <w:tcW w:w="2498" w:type="dxa"/>
          </w:tcPr>
          <w:p w:rsidR="00144F7E" w:rsidRPr="00B11E1C" w:rsidRDefault="00144F7E" w:rsidP="003C1865">
            <w:pPr>
              <w:pStyle w:val="TableParagraph"/>
              <w:spacing w:line="256" w:lineRule="exact"/>
              <w:ind w:left="110"/>
              <w:rPr>
                <w:rFonts w:asciiTheme="minorHAnsi" w:hAnsiTheme="minorHAnsi" w:cstheme="minorHAnsi"/>
                <w:sz w:val="24"/>
                <w:szCs w:val="24"/>
              </w:rPr>
            </w:pPr>
            <w:proofErr w:type="spellStart"/>
            <w:r w:rsidRPr="00B11E1C">
              <w:rPr>
                <w:rFonts w:asciiTheme="minorHAnsi" w:hAnsiTheme="minorHAnsi" w:cstheme="minorHAnsi"/>
                <w:sz w:val="24"/>
                <w:szCs w:val="24"/>
              </w:rPr>
              <w:t>Ottimo-eccellente</w:t>
            </w:r>
            <w:proofErr w:type="spellEnd"/>
          </w:p>
        </w:tc>
        <w:tc>
          <w:tcPr>
            <w:tcW w:w="1360" w:type="dxa"/>
          </w:tcPr>
          <w:p w:rsidR="00144F7E" w:rsidRPr="00B11E1C" w:rsidRDefault="00144F7E" w:rsidP="003C1865">
            <w:pPr>
              <w:pStyle w:val="TableParagraph"/>
              <w:spacing w:line="256" w:lineRule="exact"/>
              <w:ind w:left="111"/>
              <w:rPr>
                <w:rFonts w:asciiTheme="minorHAnsi" w:hAnsiTheme="minorHAnsi" w:cstheme="minorHAnsi"/>
                <w:b/>
                <w:sz w:val="24"/>
                <w:szCs w:val="24"/>
              </w:rPr>
            </w:pPr>
            <w:r w:rsidRPr="00B11E1C">
              <w:rPr>
                <w:rFonts w:asciiTheme="minorHAnsi" w:hAnsiTheme="minorHAnsi" w:cstheme="minorHAnsi"/>
                <w:b/>
                <w:sz w:val="24"/>
                <w:szCs w:val="24"/>
              </w:rPr>
              <w:t>27-30</w:t>
            </w:r>
          </w:p>
        </w:tc>
        <w:tc>
          <w:tcPr>
            <w:tcW w:w="1791" w:type="dxa"/>
            <w:vMerge/>
            <w:tcBorders>
              <w:top w:val="nil"/>
              <w:right w:val="single" w:sz="2" w:space="0" w:color="000000"/>
            </w:tcBorders>
          </w:tcPr>
          <w:p w:rsidR="00144F7E" w:rsidRPr="00B11E1C" w:rsidRDefault="00144F7E" w:rsidP="003C1865">
            <w:pPr>
              <w:rPr>
                <w:rFonts w:asciiTheme="minorHAnsi" w:hAnsiTheme="minorHAnsi" w:cstheme="minorHAnsi"/>
                <w:sz w:val="24"/>
                <w:szCs w:val="24"/>
              </w:rPr>
            </w:pPr>
          </w:p>
        </w:tc>
      </w:tr>
      <w:tr w:rsidR="00144F7E" w:rsidRPr="00B11E1C" w:rsidTr="003C1865">
        <w:trPr>
          <w:trHeight w:val="275"/>
        </w:trPr>
        <w:tc>
          <w:tcPr>
            <w:tcW w:w="1217" w:type="dxa"/>
            <w:vMerge w:val="restart"/>
          </w:tcPr>
          <w:p w:rsidR="00144F7E" w:rsidRPr="00B11E1C" w:rsidRDefault="00144F7E" w:rsidP="003C1865">
            <w:pPr>
              <w:pStyle w:val="TableParagraph"/>
              <w:rPr>
                <w:rFonts w:asciiTheme="minorHAnsi" w:hAnsiTheme="minorHAnsi" w:cstheme="minorHAnsi"/>
                <w:b/>
                <w:sz w:val="24"/>
                <w:szCs w:val="24"/>
              </w:rPr>
            </w:pPr>
          </w:p>
          <w:p w:rsidR="00144F7E" w:rsidRPr="00B11E1C" w:rsidRDefault="00144F7E" w:rsidP="003C1865">
            <w:pPr>
              <w:pStyle w:val="TableParagraph"/>
              <w:spacing w:before="242"/>
              <w:ind w:left="107"/>
              <w:rPr>
                <w:rFonts w:asciiTheme="minorHAnsi" w:hAnsiTheme="minorHAnsi" w:cstheme="minorHAnsi"/>
                <w:sz w:val="24"/>
                <w:szCs w:val="24"/>
              </w:rPr>
            </w:pPr>
            <w:r w:rsidRPr="00B11E1C">
              <w:rPr>
                <w:rFonts w:asciiTheme="minorHAnsi" w:hAnsiTheme="minorHAnsi" w:cstheme="minorHAnsi"/>
                <w:sz w:val="24"/>
                <w:szCs w:val="24"/>
              </w:rPr>
              <w:t>20</w:t>
            </w:r>
          </w:p>
        </w:tc>
        <w:tc>
          <w:tcPr>
            <w:tcW w:w="2897" w:type="dxa"/>
            <w:vMerge w:val="restart"/>
          </w:tcPr>
          <w:p w:rsidR="00144F7E" w:rsidRPr="00B11E1C" w:rsidRDefault="00144F7E" w:rsidP="003C1865">
            <w:pPr>
              <w:pStyle w:val="TableParagraph"/>
              <w:spacing w:before="11"/>
              <w:rPr>
                <w:rFonts w:asciiTheme="minorHAnsi" w:hAnsiTheme="minorHAnsi" w:cstheme="minorHAnsi"/>
                <w:b/>
                <w:sz w:val="24"/>
                <w:szCs w:val="24"/>
              </w:rPr>
            </w:pPr>
          </w:p>
          <w:p w:rsidR="00144F7E" w:rsidRPr="00B11E1C" w:rsidRDefault="00144F7E" w:rsidP="003C1865">
            <w:pPr>
              <w:pStyle w:val="TableParagraph"/>
              <w:tabs>
                <w:tab w:val="left" w:pos="1487"/>
                <w:tab w:val="left" w:pos="1904"/>
              </w:tabs>
              <w:ind w:left="107" w:right="96"/>
              <w:rPr>
                <w:rFonts w:asciiTheme="minorHAnsi" w:hAnsiTheme="minorHAnsi" w:cstheme="minorHAnsi"/>
                <w:b/>
                <w:i/>
                <w:sz w:val="24"/>
                <w:szCs w:val="24"/>
              </w:rPr>
            </w:pPr>
            <w:proofErr w:type="spellStart"/>
            <w:r w:rsidRPr="00B11E1C">
              <w:rPr>
                <w:rFonts w:asciiTheme="minorHAnsi" w:hAnsiTheme="minorHAnsi" w:cstheme="minorHAnsi"/>
                <w:b/>
                <w:i/>
                <w:sz w:val="24"/>
                <w:szCs w:val="24"/>
              </w:rPr>
              <w:t>Correttezza</w:t>
            </w:r>
            <w:proofErr w:type="spellEnd"/>
            <w:r w:rsidRPr="00B11E1C">
              <w:rPr>
                <w:rFonts w:asciiTheme="minorHAnsi" w:hAnsiTheme="minorHAnsi" w:cstheme="minorHAnsi"/>
                <w:b/>
                <w:i/>
                <w:sz w:val="24"/>
                <w:szCs w:val="24"/>
              </w:rPr>
              <w:tab/>
              <w:t xml:space="preserve">e </w:t>
            </w:r>
            <w:proofErr w:type="spellStart"/>
            <w:r w:rsidRPr="00B11E1C">
              <w:rPr>
                <w:rFonts w:asciiTheme="minorHAnsi" w:hAnsiTheme="minorHAnsi" w:cstheme="minorHAnsi"/>
                <w:b/>
                <w:i/>
                <w:sz w:val="24"/>
                <w:szCs w:val="24"/>
              </w:rPr>
              <w:t>chiarezza</w:t>
            </w:r>
            <w:proofErr w:type="spellEnd"/>
            <w:r w:rsidRPr="00B11E1C">
              <w:rPr>
                <w:rFonts w:asciiTheme="minorHAnsi" w:hAnsiTheme="minorHAnsi" w:cstheme="minorHAnsi"/>
                <w:b/>
                <w:i/>
                <w:sz w:val="24"/>
                <w:szCs w:val="24"/>
              </w:rPr>
              <w:t xml:space="preserve"> </w:t>
            </w:r>
            <w:proofErr w:type="spellStart"/>
            <w:r w:rsidRPr="00B11E1C">
              <w:rPr>
                <w:rFonts w:asciiTheme="minorHAnsi" w:hAnsiTheme="minorHAnsi" w:cstheme="minorHAnsi"/>
                <w:b/>
                <w:i/>
                <w:sz w:val="24"/>
                <w:szCs w:val="24"/>
              </w:rPr>
              <w:t>nell’esposizione</w:t>
            </w:r>
            <w:proofErr w:type="spellEnd"/>
          </w:p>
        </w:tc>
        <w:tc>
          <w:tcPr>
            <w:tcW w:w="2498" w:type="dxa"/>
          </w:tcPr>
          <w:p w:rsidR="00144F7E" w:rsidRPr="00B11E1C" w:rsidRDefault="00144F7E" w:rsidP="003C1865">
            <w:pPr>
              <w:pStyle w:val="TableParagraph"/>
              <w:spacing w:line="256" w:lineRule="exact"/>
              <w:ind w:left="110"/>
              <w:rPr>
                <w:rFonts w:asciiTheme="minorHAnsi" w:hAnsiTheme="minorHAnsi" w:cstheme="minorHAnsi"/>
                <w:sz w:val="24"/>
                <w:szCs w:val="24"/>
              </w:rPr>
            </w:pPr>
            <w:r w:rsidRPr="00B11E1C">
              <w:rPr>
                <w:rFonts w:asciiTheme="minorHAnsi" w:hAnsiTheme="minorHAnsi" w:cstheme="minorHAnsi"/>
                <w:sz w:val="24"/>
                <w:szCs w:val="24"/>
              </w:rPr>
              <w:t xml:space="preserve">Molto </w:t>
            </w:r>
            <w:proofErr w:type="spellStart"/>
            <w:r w:rsidRPr="00B11E1C">
              <w:rPr>
                <w:rFonts w:asciiTheme="minorHAnsi" w:hAnsiTheme="minorHAnsi" w:cstheme="minorHAnsi"/>
                <w:sz w:val="24"/>
                <w:szCs w:val="24"/>
              </w:rPr>
              <w:t>insufficiente</w:t>
            </w:r>
            <w:proofErr w:type="spellEnd"/>
          </w:p>
        </w:tc>
        <w:tc>
          <w:tcPr>
            <w:tcW w:w="1360" w:type="dxa"/>
          </w:tcPr>
          <w:p w:rsidR="00144F7E" w:rsidRPr="00B11E1C" w:rsidRDefault="00144F7E" w:rsidP="003C1865">
            <w:pPr>
              <w:pStyle w:val="TableParagraph"/>
              <w:spacing w:line="256" w:lineRule="exact"/>
              <w:ind w:left="111"/>
              <w:rPr>
                <w:rFonts w:asciiTheme="minorHAnsi" w:hAnsiTheme="minorHAnsi" w:cstheme="minorHAnsi"/>
                <w:b/>
                <w:sz w:val="24"/>
                <w:szCs w:val="24"/>
              </w:rPr>
            </w:pPr>
            <w:r w:rsidRPr="00B11E1C">
              <w:rPr>
                <w:rFonts w:asciiTheme="minorHAnsi" w:hAnsiTheme="minorHAnsi" w:cstheme="minorHAnsi"/>
                <w:b/>
                <w:sz w:val="24"/>
                <w:szCs w:val="24"/>
              </w:rPr>
              <w:t>1-6</w:t>
            </w:r>
          </w:p>
        </w:tc>
        <w:tc>
          <w:tcPr>
            <w:tcW w:w="1791" w:type="dxa"/>
            <w:vMerge w:val="restart"/>
            <w:tcBorders>
              <w:right w:val="single" w:sz="2" w:space="0" w:color="000000"/>
            </w:tcBorders>
          </w:tcPr>
          <w:p w:rsidR="00144F7E" w:rsidRPr="00B11E1C" w:rsidRDefault="00144F7E" w:rsidP="003C1865">
            <w:pPr>
              <w:pStyle w:val="TableParagraph"/>
              <w:rPr>
                <w:rFonts w:asciiTheme="minorHAnsi" w:hAnsiTheme="minorHAnsi" w:cstheme="minorHAnsi"/>
                <w:sz w:val="24"/>
                <w:szCs w:val="24"/>
              </w:rPr>
            </w:pPr>
          </w:p>
        </w:tc>
      </w:tr>
      <w:tr w:rsidR="00144F7E" w:rsidRPr="00B11E1C" w:rsidTr="003C1865">
        <w:trPr>
          <w:trHeight w:val="275"/>
        </w:trPr>
        <w:tc>
          <w:tcPr>
            <w:tcW w:w="1217" w:type="dxa"/>
            <w:vMerge/>
            <w:tcBorders>
              <w:top w:val="nil"/>
            </w:tcBorders>
          </w:tcPr>
          <w:p w:rsidR="00144F7E" w:rsidRPr="00B11E1C" w:rsidRDefault="00144F7E" w:rsidP="003C1865">
            <w:pPr>
              <w:rPr>
                <w:rFonts w:asciiTheme="minorHAnsi" w:hAnsiTheme="minorHAnsi" w:cstheme="minorHAnsi"/>
                <w:sz w:val="24"/>
                <w:szCs w:val="24"/>
              </w:rPr>
            </w:pPr>
          </w:p>
        </w:tc>
        <w:tc>
          <w:tcPr>
            <w:tcW w:w="2897" w:type="dxa"/>
            <w:vMerge/>
            <w:tcBorders>
              <w:top w:val="nil"/>
            </w:tcBorders>
          </w:tcPr>
          <w:p w:rsidR="00144F7E" w:rsidRPr="00B11E1C" w:rsidRDefault="00144F7E" w:rsidP="003C1865">
            <w:pPr>
              <w:rPr>
                <w:rFonts w:asciiTheme="minorHAnsi" w:hAnsiTheme="minorHAnsi" w:cstheme="minorHAnsi"/>
                <w:sz w:val="24"/>
                <w:szCs w:val="24"/>
              </w:rPr>
            </w:pPr>
          </w:p>
        </w:tc>
        <w:tc>
          <w:tcPr>
            <w:tcW w:w="2498" w:type="dxa"/>
          </w:tcPr>
          <w:p w:rsidR="00144F7E" w:rsidRPr="00B11E1C" w:rsidRDefault="00144F7E" w:rsidP="003C1865">
            <w:pPr>
              <w:pStyle w:val="TableParagraph"/>
              <w:spacing w:line="256" w:lineRule="exact"/>
              <w:ind w:left="110"/>
              <w:rPr>
                <w:rFonts w:asciiTheme="minorHAnsi" w:hAnsiTheme="minorHAnsi" w:cstheme="minorHAnsi"/>
                <w:sz w:val="24"/>
                <w:szCs w:val="24"/>
              </w:rPr>
            </w:pPr>
            <w:proofErr w:type="spellStart"/>
            <w:r w:rsidRPr="00B11E1C">
              <w:rPr>
                <w:rFonts w:asciiTheme="minorHAnsi" w:hAnsiTheme="minorHAnsi" w:cstheme="minorHAnsi"/>
                <w:sz w:val="24"/>
                <w:szCs w:val="24"/>
              </w:rPr>
              <w:t>Insufficiente</w:t>
            </w:r>
            <w:proofErr w:type="spellEnd"/>
          </w:p>
        </w:tc>
        <w:tc>
          <w:tcPr>
            <w:tcW w:w="1360" w:type="dxa"/>
          </w:tcPr>
          <w:p w:rsidR="00144F7E" w:rsidRPr="00B11E1C" w:rsidRDefault="00144F7E" w:rsidP="003C1865">
            <w:pPr>
              <w:pStyle w:val="TableParagraph"/>
              <w:spacing w:line="256" w:lineRule="exact"/>
              <w:ind w:left="111"/>
              <w:rPr>
                <w:rFonts w:asciiTheme="minorHAnsi" w:hAnsiTheme="minorHAnsi" w:cstheme="minorHAnsi"/>
                <w:b/>
                <w:sz w:val="24"/>
                <w:szCs w:val="24"/>
              </w:rPr>
            </w:pPr>
            <w:r w:rsidRPr="00B11E1C">
              <w:rPr>
                <w:rFonts w:asciiTheme="minorHAnsi" w:hAnsiTheme="minorHAnsi" w:cstheme="minorHAnsi"/>
                <w:b/>
                <w:sz w:val="24"/>
                <w:szCs w:val="24"/>
              </w:rPr>
              <w:t>7-10</w:t>
            </w:r>
          </w:p>
        </w:tc>
        <w:tc>
          <w:tcPr>
            <w:tcW w:w="1791" w:type="dxa"/>
            <w:vMerge/>
            <w:tcBorders>
              <w:top w:val="nil"/>
              <w:right w:val="single" w:sz="2" w:space="0" w:color="000000"/>
            </w:tcBorders>
          </w:tcPr>
          <w:p w:rsidR="00144F7E" w:rsidRPr="00B11E1C" w:rsidRDefault="00144F7E" w:rsidP="003C1865">
            <w:pPr>
              <w:rPr>
                <w:rFonts w:asciiTheme="minorHAnsi" w:hAnsiTheme="minorHAnsi" w:cstheme="minorHAnsi"/>
                <w:sz w:val="24"/>
                <w:szCs w:val="24"/>
              </w:rPr>
            </w:pPr>
          </w:p>
        </w:tc>
      </w:tr>
      <w:tr w:rsidR="00144F7E" w:rsidRPr="00B11E1C" w:rsidTr="003C1865">
        <w:trPr>
          <w:trHeight w:val="275"/>
        </w:trPr>
        <w:tc>
          <w:tcPr>
            <w:tcW w:w="1217" w:type="dxa"/>
            <w:vMerge/>
            <w:tcBorders>
              <w:top w:val="nil"/>
            </w:tcBorders>
          </w:tcPr>
          <w:p w:rsidR="00144F7E" w:rsidRPr="00B11E1C" w:rsidRDefault="00144F7E" w:rsidP="003C1865">
            <w:pPr>
              <w:rPr>
                <w:rFonts w:asciiTheme="minorHAnsi" w:hAnsiTheme="minorHAnsi" w:cstheme="minorHAnsi"/>
                <w:sz w:val="24"/>
                <w:szCs w:val="24"/>
              </w:rPr>
            </w:pPr>
          </w:p>
        </w:tc>
        <w:tc>
          <w:tcPr>
            <w:tcW w:w="2897" w:type="dxa"/>
            <w:vMerge/>
            <w:tcBorders>
              <w:top w:val="nil"/>
            </w:tcBorders>
          </w:tcPr>
          <w:p w:rsidR="00144F7E" w:rsidRPr="00B11E1C" w:rsidRDefault="00144F7E" w:rsidP="003C1865">
            <w:pPr>
              <w:rPr>
                <w:rFonts w:asciiTheme="minorHAnsi" w:hAnsiTheme="minorHAnsi" w:cstheme="minorHAnsi"/>
                <w:sz w:val="24"/>
                <w:szCs w:val="24"/>
              </w:rPr>
            </w:pPr>
          </w:p>
        </w:tc>
        <w:tc>
          <w:tcPr>
            <w:tcW w:w="2498" w:type="dxa"/>
          </w:tcPr>
          <w:p w:rsidR="00144F7E" w:rsidRPr="00B11E1C" w:rsidRDefault="00144F7E" w:rsidP="003C1865">
            <w:pPr>
              <w:pStyle w:val="TableParagraph"/>
              <w:spacing w:line="256" w:lineRule="exact"/>
              <w:ind w:left="110"/>
              <w:rPr>
                <w:rFonts w:asciiTheme="minorHAnsi" w:hAnsiTheme="minorHAnsi" w:cstheme="minorHAnsi"/>
                <w:sz w:val="24"/>
                <w:szCs w:val="24"/>
              </w:rPr>
            </w:pPr>
            <w:proofErr w:type="spellStart"/>
            <w:r w:rsidRPr="00B11E1C">
              <w:rPr>
                <w:rFonts w:asciiTheme="minorHAnsi" w:hAnsiTheme="minorHAnsi" w:cstheme="minorHAnsi"/>
                <w:sz w:val="24"/>
                <w:szCs w:val="24"/>
              </w:rPr>
              <w:t>Sufficiente</w:t>
            </w:r>
            <w:proofErr w:type="spellEnd"/>
          </w:p>
        </w:tc>
        <w:tc>
          <w:tcPr>
            <w:tcW w:w="1360" w:type="dxa"/>
          </w:tcPr>
          <w:p w:rsidR="00144F7E" w:rsidRPr="00B11E1C" w:rsidRDefault="00144F7E" w:rsidP="003C1865">
            <w:pPr>
              <w:pStyle w:val="TableParagraph"/>
              <w:spacing w:line="256" w:lineRule="exact"/>
              <w:ind w:left="111"/>
              <w:rPr>
                <w:rFonts w:asciiTheme="minorHAnsi" w:hAnsiTheme="minorHAnsi" w:cstheme="minorHAnsi"/>
                <w:b/>
                <w:sz w:val="24"/>
                <w:szCs w:val="24"/>
              </w:rPr>
            </w:pPr>
            <w:r w:rsidRPr="00B11E1C">
              <w:rPr>
                <w:rFonts w:asciiTheme="minorHAnsi" w:hAnsiTheme="minorHAnsi" w:cstheme="minorHAnsi"/>
                <w:b/>
                <w:sz w:val="24"/>
                <w:szCs w:val="24"/>
              </w:rPr>
              <w:t>11-13</w:t>
            </w:r>
          </w:p>
        </w:tc>
        <w:tc>
          <w:tcPr>
            <w:tcW w:w="1791" w:type="dxa"/>
            <w:vMerge/>
            <w:tcBorders>
              <w:top w:val="nil"/>
              <w:right w:val="single" w:sz="2" w:space="0" w:color="000000"/>
            </w:tcBorders>
          </w:tcPr>
          <w:p w:rsidR="00144F7E" w:rsidRPr="00B11E1C" w:rsidRDefault="00144F7E" w:rsidP="003C1865">
            <w:pPr>
              <w:rPr>
                <w:rFonts w:asciiTheme="minorHAnsi" w:hAnsiTheme="minorHAnsi" w:cstheme="minorHAnsi"/>
                <w:sz w:val="24"/>
                <w:szCs w:val="24"/>
              </w:rPr>
            </w:pPr>
          </w:p>
        </w:tc>
      </w:tr>
      <w:tr w:rsidR="00144F7E" w:rsidRPr="00B11E1C" w:rsidTr="003C1865">
        <w:trPr>
          <w:trHeight w:val="273"/>
        </w:trPr>
        <w:tc>
          <w:tcPr>
            <w:tcW w:w="1217" w:type="dxa"/>
            <w:vMerge/>
            <w:tcBorders>
              <w:top w:val="nil"/>
            </w:tcBorders>
          </w:tcPr>
          <w:p w:rsidR="00144F7E" w:rsidRPr="00B11E1C" w:rsidRDefault="00144F7E" w:rsidP="003C1865">
            <w:pPr>
              <w:rPr>
                <w:rFonts w:asciiTheme="minorHAnsi" w:hAnsiTheme="minorHAnsi" w:cstheme="minorHAnsi"/>
                <w:sz w:val="24"/>
                <w:szCs w:val="24"/>
              </w:rPr>
            </w:pPr>
          </w:p>
        </w:tc>
        <w:tc>
          <w:tcPr>
            <w:tcW w:w="2897" w:type="dxa"/>
            <w:vMerge/>
            <w:tcBorders>
              <w:top w:val="nil"/>
            </w:tcBorders>
          </w:tcPr>
          <w:p w:rsidR="00144F7E" w:rsidRPr="00B11E1C" w:rsidRDefault="00144F7E" w:rsidP="003C1865">
            <w:pPr>
              <w:rPr>
                <w:rFonts w:asciiTheme="minorHAnsi" w:hAnsiTheme="minorHAnsi" w:cstheme="minorHAnsi"/>
                <w:sz w:val="24"/>
                <w:szCs w:val="24"/>
              </w:rPr>
            </w:pPr>
          </w:p>
        </w:tc>
        <w:tc>
          <w:tcPr>
            <w:tcW w:w="2498" w:type="dxa"/>
          </w:tcPr>
          <w:p w:rsidR="00144F7E" w:rsidRPr="00B11E1C" w:rsidRDefault="00144F7E" w:rsidP="003C1865">
            <w:pPr>
              <w:pStyle w:val="TableParagraph"/>
              <w:spacing w:line="253" w:lineRule="exact"/>
              <w:ind w:left="110"/>
              <w:rPr>
                <w:rFonts w:asciiTheme="minorHAnsi" w:hAnsiTheme="minorHAnsi" w:cstheme="minorHAnsi"/>
                <w:sz w:val="24"/>
                <w:szCs w:val="24"/>
              </w:rPr>
            </w:pPr>
            <w:proofErr w:type="spellStart"/>
            <w:r w:rsidRPr="00B11E1C">
              <w:rPr>
                <w:rFonts w:asciiTheme="minorHAnsi" w:hAnsiTheme="minorHAnsi" w:cstheme="minorHAnsi"/>
                <w:sz w:val="24"/>
                <w:szCs w:val="24"/>
              </w:rPr>
              <w:t>Discreto-buono</w:t>
            </w:r>
            <w:proofErr w:type="spellEnd"/>
          </w:p>
        </w:tc>
        <w:tc>
          <w:tcPr>
            <w:tcW w:w="1360" w:type="dxa"/>
          </w:tcPr>
          <w:p w:rsidR="00144F7E" w:rsidRPr="00B11E1C" w:rsidRDefault="00144F7E" w:rsidP="003C1865">
            <w:pPr>
              <w:pStyle w:val="TableParagraph"/>
              <w:spacing w:line="253" w:lineRule="exact"/>
              <w:ind w:left="111"/>
              <w:rPr>
                <w:rFonts w:asciiTheme="minorHAnsi" w:hAnsiTheme="minorHAnsi" w:cstheme="minorHAnsi"/>
                <w:b/>
                <w:sz w:val="24"/>
                <w:szCs w:val="24"/>
              </w:rPr>
            </w:pPr>
            <w:r w:rsidRPr="00B11E1C">
              <w:rPr>
                <w:rFonts w:asciiTheme="minorHAnsi" w:hAnsiTheme="minorHAnsi" w:cstheme="minorHAnsi"/>
                <w:b/>
                <w:sz w:val="24"/>
                <w:szCs w:val="24"/>
              </w:rPr>
              <w:t>14-17</w:t>
            </w:r>
          </w:p>
        </w:tc>
        <w:tc>
          <w:tcPr>
            <w:tcW w:w="1791" w:type="dxa"/>
            <w:vMerge/>
            <w:tcBorders>
              <w:top w:val="nil"/>
              <w:right w:val="single" w:sz="2" w:space="0" w:color="000000"/>
            </w:tcBorders>
          </w:tcPr>
          <w:p w:rsidR="00144F7E" w:rsidRPr="00B11E1C" w:rsidRDefault="00144F7E" w:rsidP="003C1865">
            <w:pPr>
              <w:rPr>
                <w:rFonts w:asciiTheme="minorHAnsi" w:hAnsiTheme="minorHAnsi" w:cstheme="minorHAnsi"/>
                <w:sz w:val="24"/>
                <w:szCs w:val="24"/>
              </w:rPr>
            </w:pPr>
          </w:p>
        </w:tc>
      </w:tr>
      <w:tr w:rsidR="00144F7E" w:rsidRPr="00B11E1C" w:rsidTr="003C1865">
        <w:trPr>
          <w:trHeight w:val="275"/>
        </w:trPr>
        <w:tc>
          <w:tcPr>
            <w:tcW w:w="1217" w:type="dxa"/>
            <w:vMerge/>
            <w:tcBorders>
              <w:top w:val="nil"/>
            </w:tcBorders>
          </w:tcPr>
          <w:p w:rsidR="00144F7E" w:rsidRPr="00B11E1C" w:rsidRDefault="00144F7E" w:rsidP="003C1865">
            <w:pPr>
              <w:rPr>
                <w:rFonts w:asciiTheme="minorHAnsi" w:hAnsiTheme="minorHAnsi" w:cstheme="minorHAnsi"/>
                <w:sz w:val="24"/>
                <w:szCs w:val="24"/>
              </w:rPr>
            </w:pPr>
          </w:p>
        </w:tc>
        <w:tc>
          <w:tcPr>
            <w:tcW w:w="2897" w:type="dxa"/>
            <w:vMerge/>
            <w:tcBorders>
              <w:top w:val="nil"/>
            </w:tcBorders>
          </w:tcPr>
          <w:p w:rsidR="00144F7E" w:rsidRPr="00B11E1C" w:rsidRDefault="00144F7E" w:rsidP="003C1865">
            <w:pPr>
              <w:rPr>
                <w:rFonts w:asciiTheme="minorHAnsi" w:hAnsiTheme="minorHAnsi" w:cstheme="minorHAnsi"/>
                <w:sz w:val="24"/>
                <w:szCs w:val="24"/>
              </w:rPr>
            </w:pPr>
          </w:p>
        </w:tc>
        <w:tc>
          <w:tcPr>
            <w:tcW w:w="2498" w:type="dxa"/>
          </w:tcPr>
          <w:p w:rsidR="00144F7E" w:rsidRPr="00B11E1C" w:rsidRDefault="00144F7E" w:rsidP="003C1865">
            <w:pPr>
              <w:pStyle w:val="TableParagraph"/>
              <w:spacing w:line="256" w:lineRule="exact"/>
              <w:ind w:left="110"/>
              <w:rPr>
                <w:rFonts w:asciiTheme="minorHAnsi" w:hAnsiTheme="minorHAnsi" w:cstheme="minorHAnsi"/>
                <w:sz w:val="24"/>
                <w:szCs w:val="24"/>
              </w:rPr>
            </w:pPr>
            <w:proofErr w:type="spellStart"/>
            <w:r w:rsidRPr="00B11E1C">
              <w:rPr>
                <w:rFonts w:asciiTheme="minorHAnsi" w:hAnsiTheme="minorHAnsi" w:cstheme="minorHAnsi"/>
                <w:sz w:val="24"/>
                <w:szCs w:val="24"/>
              </w:rPr>
              <w:t>Ottimo-eccellente</w:t>
            </w:r>
            <w:proofErr w:type="spellEnd"/>
          </w:p>
        </w:tc>
        <w:tc>
          <w:tcPr>
            <w:tcW w:w="1360" w:type="dxa"/>
          </w:tcPr>
          <w:p w:rsidR="00144F7E" w:rsidRPr="00B11E1C" w:rsidRDefault="00144F7E" w:rsidP="003C1865">
            <w:pPr>
              <w:pStyle w:val="TableParagraph"/>
              <w:spacing w:line="256" w:lineRule="exact"/>
              <w:ind w:left="111"/>
              <w:rPr>
                <w:rFonts w:asciiTheme="minorHAnsi" w:hAnsiTheme="minorHAnsi" w:cstheme="minorHAnsi"/>
                <w:b/>
                <w:sz w:val="24"/>
                <w:szCs w:val="24"/>
              </w:rPr>
            </w:pPr>
            <w:r w:rsidRPr="00B11E1C">
              <w:rPr>
                <w:rFonts w:asciiTheme="minorHAnsi" w:hAnsiTheme="minorHAnsi" w:cstheme="minorHAnsi"/>
                <w:b/>
                <w:sz w:val="24"/>
                <w:szCs w:val="24"/>
              </w:rPr>
              <w:t>18-20</w:t>
            </w:r>
          </w:p>
        </w:tc>
        <w:tc>
          <w:tcPr>
            <w:tcW w:w="1791" w:type="dxa"/>
            <w:vMerge/>
            <w:tcBorders>
              <w:top w:val="nil"/>
              <w:right w:val="single" w:sz="2" w:space="0" w:color="000000"/>
            </w:tcBorders>
          </w:tcPr>
          <w:p w:rsidR="00144F7E" w:rsidRPr="00B11E1C" w:rsidRDefault="00144F7E" w:rsidP="003C1865">
            <w:pPr>
              <w:rPr>
                <w:rFonts w:asciiTheme="minorHAnsi" w:hAnsiTheme="minorHAnsi" w:cstheme="minorHAnsi"/>
                <w:sz w:val="24"/>
                <w:szCs w:val="24"/>
              </w:rPr>
            </w:pPr>
          </w:p>
        </w:tc>
      </w:tr>
      <w:tr w:rsidR="00144F7E" w:rsidRPr="00B11E1C" w:rsidTr="003C1865">
        <w:trPr>
          <w:trHeight w:val="388"/>
        </w:trPr>
        <w:tc>
          <w:tcPr>
            <w:tcW w:w="1217" w:type="dxa"/>
            <w:vMerge w:val="restart"/>
          </w:tcPr>
          <w:p w:rsidR="00144F7E" w:rsidRPr="00B11E1C" w:rsidRDefault="00144F7E" w:rsidP="003C1865">
            <w:pPr>
              <w:pStyle w:val="TableParagraph"/>
              <w:rPr>
                <w:rFonts w:asciiTheme="minorHAnsi" w:hAnsiTheme="minorHAnsi" w:cstheme="minorHAnsi"/>
                <w:b/>
                <w:sz w:val="24"/>
                <w:szCs w:val="24"/>
              </w:rPr>
            </w:pPr>
          </w:p>
          <w:p w:rsidR="00144F7E" w:rsidRPr="00B11E1C" w:rsidRDefault="00144F7E" w:rsidP="003C1865">
            <w:pPr>
              <w:pStyle w:val="TableParagraph"/>
              <w:spacing w:before="1"/>
              <w:rPr>
                <w:rFonts w:asciiTheme="minorHAnsi" w:hAnsiTheme="minorHAnsi" w:cstheme="minorHAnsi"/>
                <w:b/>
                <w:sz w:val="24"/>
                <w:szCs w:val="24"/>
              </w:rPr>
            </w:pPr>
          </w:p>
          <w:p w:rsidR="00144F7E" w:rsidRPr="00B11E1C" w:rsidRDefault="00144F7E" w:rsidP="003C1865">
            <w:pPr>
              <w:pStyle w:val="TableParagraph"/>
              <w:ind w:left="107"/>
              <w:rPr>
                <w:rFonts w:asciiTheme="minorHAnsi" w:hAnsiTheme="minorHAnsi" w:cstheme="minorHAnsi"/>
                <w:sz w:val="24"/>
                <w:szCs w:val="24"/>
              </w:rPr>
            </w:pPr>
            <w:r w:rsidRPr="00B11E1C">
              <w:rPr>
                <w:rFonts w:asciiTheme="minorHAnsi" w:hAnsiTheme="minorHAnsi" w:cstheme="minorHAnsi"/>
                <w:sz w:val="24"/>
                <w:szCs w:val="24"/>
              </w:rPr>
              <w:t>20</w:t>
            </w:r>
          </w:p>
        </w:tc>
        <w:tc>
          <w:tcPr>
            <w:tcW w:w="2897" w:type="dxa"/>
            <w:vMerge w:val="restart"/>
          </w:tcPr>
          <w:p w:rsidR="00144F7E" w:rsidRPr="00B11E1C" w:rsidRDefault="00144F7E" w:rsidP="003C1865">
            <w:pPr>
              <w:pStyle w:val="TableParagraph"/>
              <w:rPr>
                <w:rFonts w:asciiTheme="minorHAnsi" w:hAnsiTheme="minorHAnsi" w:cstheme="minorHAnsi"/>
                <w:b/>
                <w:sz w:val="24"/>
                <w:szCs w:val="24"/>
              </w:rPr>
            </w:pPr>
          </w:p>
          <w:p w:rsidR="00144F7E" w:rsidRPr="00B11E1C" w:rsidRDefault="00144F7E" w:rsidP="003C1865">
            <w:pPr>
              <w:pStyle w:val="TableParagraph"/>
              <w:spacing w:before="1"/>
              <w:rPr>
                <w:rFonts w:asciiTheme="minorHAnsi" w:hAnsiTheme="minorHAnsi" w:cstheme="minorHAnsi"/>
                <w:b/>
                <w:sz w:val="24"/>
                <w:szCs w:val="24"/>
              </w:rPr>
            </w:pPr>
          </w:p>
          <w:p w:rsidR="00144F7E" w:rsidRPr="00B11E1C" w:rsidRDefault="00144F7E" w:rsidP="003C1865">
            <w:pPr>
              <w:pStyle w:val="TableParagraph"/>
              <w:ind w:left="107"/>
              <w:rPr>
                <w:rFonts w:asciiTheme="minorHAnsi" w:hAnsiTheme="minorHAnsi" w:cstheme="minorHAnsi"/>
                <w:b/>
                <w:i/>
                <w:sz w:val="24"/>
                <w:szCs w:val="24"/>
              </w:rPr>
            </w:pPr>
            <w:proofErr w:type="spellStart"/>
            <w:r w:rsidRPr="00B11E1C">
              <w:rPr>
                <w:rFonts w:asciiTheme="minorHAnsi" w:hAnsiTheme="minorHAnsi" w:cstheme="minorHAnsi"/>
                <w:b/>
                <w:i/>
                <w:sz w:val="24"/>
                <w:szCs w:val="24"/>
              </w:rPr>
              <w:t>Capacità</w:t>
            </w:r>
            <w:proofErr w:type="spellEnd"/>
            <w:r w:rsidRPr="00B11E1C">
              <w:rPr>
                <w:rFonts w:asciiTheme="minorHAnsi" w:hAnsiTheme="minorHAnsi" w:cstheme="minorHAnsi"/>
                <w:b/>
                <w:i/>
                <w:sz w:val="24"/>
                <w:szCs w:val="24"/>
              </w:rPr>
              <w:t xml:space="preserve"> </w:t>
            </w:r>
            <w:proofErr w:type="spellStart"/>
            <w:r w:rsidRPr="00B11E1C">
              <w:rPr>
                <w:rFonts w:asciiTheme="minorHAnsi" w:hAnsiTheme="minorHAnsi" w:cstheme="minorHAnsi"/>
                <w:b/>
                <w:i/>
                <w:sz w:val="24"/>
                <w:szCs w:val="24"/>
              </w:rPr>
              <w:t>logiche</w:t>
            </w:r>
            <w:proofErr w:type="spellEnd"/>
            <w:r w:rsidRPr="00B11E1C">
              <w:rPr>
                <w:rFonts w:asciiTheme="minorHAnsi" w:hAnsiTheme="minorHAnsi" w:cstheme="minorHAnsi"/>
                <w:b/>
                <w:i/>
                <w:sz w:val="24"/>
                <w:szCs w:val="24"/>
              </w:rPr>
              <w:t xml:space="preserve"> </w:t>
            </w:r>
            <w:proofErr w:type="spellStart"/>
            <w:r w:rsidRPr="00B11E1C">
              <w:rPr>
                <w:rFonts w:asciiTheme="minorHAnsi" w:hAnsiTheme="minorHAnsi" w:cstheme="minorHAnsi"/>
                <w:b/>
                <w:i/>
                <w:sz w:val="24"/>
                <w:szCs w:val="24"/>
              </w:rPr>
              <w:t>ed</w:t>
            </w:r>
            <w:proofErr w:type="spellEnd"/>
            <w:r w:rsidRPr="00B11E1C">
              <w:rPr>
                <w:rFonts w:asciiTheme="minorHAnsi" w:hAnsiTheme="minorHAnsi" w:cstheme="minorHAnsi"/>
                <w:b/>
                <w:i/>
                <w:sz w:val="24"/>
                <w:szCs w:val="24"/>
              </w:rPr>
              <w:t xml:space="preserve"> intuitive</w:t>
            </w:r>
          </w:p>
        </w:tc>
        <w:tc>
          <w:tcPr>
            <w:tcW w:w="2498" w:type="dxa"/>
          </w:tcPr>
          <w:p w:rsidR="00144F7E" w:rsidRPr="00B11E1C" w:rsidRDefault="00144F7E" w:rsidP="003C1865">
            <w:pPr>
              <w:pStyle w:val="TableParagraph"/>
              <w:spacing w:before="51"/>
              <w:ind w:left="110"/>
              <w:rPr>
                <w:rFonts w:asciiTheme="minorHAnsi" w:hAnsiTheme="minorHAnsi" w:cstheme="minorHAnsi"/>
                <w:sz w:val="24"/>
                <w:szCs w:val="24"/>
              </w:rPr>
            </w:pPr>
            <w:r w:rsidRPr="00B11E1C">
              <w:rPr>
                <w:rFonts w:asciiTheme="minorHAnsi" w:hAnsiTheme="minorHAnsi" w:cstheme="minorHAnsi"/>
                <w:sz w:val="24"/>
                <w:szCs w:val="24"/>
              </w:rPr>
              <w:t xml:space="preserve">Molto </w:t>
            </w:r>
            <w:proofErr w:type="spellStart"/>
            <w:r w:rsidRPr="00B11E1C">
              <w:rPr>
                <w:rFonts w:asciiTheme="minorHAnsi" w:hAnsiTheme="minorHAnsi" w:cstheme="minorHAnsi"/>
                <w:sz w:val="24"/>
                <w:szCs w:val="24"/>
              </w:rPr>
              <w:t>insufficiente</w:t>
            </w:r>
            <w:proofErr w:type="spellEnd"/>
          </w:p>
        </w:tc>
        <w:tc>
          <w:tcPr>
            <w:tcW w:w="1360" w:type="dxa"/>
          </w:tcPr>
          <w:p w:rsidR="00144F7E" w:rsidRPr="00B11E1C" w:rsidRDefault="00144F7E" w:rsidP="003C1865">
            <w:pPr>
              <w:pStyle w:val="TableParagraph"/>
              <w:spacing w:before="51"/>
              <w:ind w:left="111"/>
              <w:rPr>
                <w:rFonts w:asciiTheme="minorHAnsi" w:hAnsiTheme="minorHAnsi" w:cstheme="minorHAnsi"/>
                <w:b/>
                <w:sz w:val="24"/>
                <w:szCs w:val="24"/>
              </w:rPr>
            </w:pPr>
            <w:r w:rsidRPr="00B11E1C">
              <w:rPr>
                <w:rFonts w:asciiTheme="minorHAnsi" w:hAnsiTheme="minorHAnsi" w:cstheme="minorHAnsi"/>
                <w:b/>
                <w:sz w:val="24"/>
                <w:szCs w:val="24"/>
              </w:rPr>
              <w:t>1-6</w:t>
            </w:r>
          </w:p>
        </w:tc>
        <w:tc>
          <w:tcPr>
            <w:tcW w:w="1791" w:type="dxa"/>
            <w:vMerge w:val="restart"/>
            <w:tcBorders>
              <w:right w:val="single" w:sz="2" w:space="0" w:color="000000"/>
            </w:tcBorders>
          </w:tcPr>
          <w:p w:rsidR="00144F7E" w:rsidRPr="00B11E1C" w:rsidRDefault="00144F7E" w:rsidP="003C1865">
            <w:pPr>
              <w:pStyle w:val="TableParagraph"/>
              <w:rPr>
                <w:rFonts w:asciiTheme="minorHAnsi" w:hAnsiTheme="minorHAnsi" w:cstheme="minorHAnsi"/>
                <w:sz w:val="24"/>
                <w:szCs w:val="24"/>
              </w:rPr>
            </w:pPr>
          </w:p>
        </w:tc>
      </w:tr>
      <w:tr w:rsidR="00144F7E" w:rsidRPr="00B11E1C" w:rsidTr="003C1865">
        <w:trPr>
          <w:trHeight w:val="275"/>
        </w:trPr>
        <w:tc>
          <w:tcPr>
            <w:tcW w:w="1217" w:type="dxa"/>
            <w:vMerge/>
            <w:tcBorders>
              <w:top w:val="nil"/>
            </w:tcBorders>
          </w:tcPr>
          <w:p w:rsidR="00144F7E" w:rsidRPr="00B11E1C" w:rsidRDefault="00144F7E" w:rsidP="003C1865">
            <w:pPr>
              <w:rPr>
                <w:rFonts w:asciiTheme="minorHAnsi" w:hAnsiTheme="minorHAnsi" w:cstheme="minorHAnsi"/>
                <w:sz w:val="24"/>
                <w:szCs w:val="24"/>
              </w:rPr>
            </w:pPr>
          </w:p>
        </w:tc>
        <w:tc>
          <w:tcPr>
            <w:tcW w:w="2897" w:type="dxa"/>
            <w:vMerge/>
            <w:tcBorders>
              <w:top w:val="nil"/>
            </w:tcBorders>
          </w:tcPr>
          <w:p w:rsidR="00144F7E" w:rsidRPr="00B11E1C" w:rsidRDefault="00144F7E" w:rsidP="003C1865">
            <w:pPr>
              <w:rPr>
                <w:rFonts w:asciiTheme="minorHAnsi" w:hAnsiTheme="minorHAnsi" w:cstheme="minorHAnsi"/>
                <w:sz w:val="24"/>
                <w:szCs w:val="24"/>
              </w:rPr>
            </w:pPr>
          </w:p>
        </w:tc>
        <w:tc>
          <w:tcPr>
            <w:tcW w:w="2498" w:type="dxa"/>
          </w:tcPr>
          <w:p w:rsidR="00144F7E" w:rsidRPr="00B11E1C" w:rsidRDefault="00144F7E" w:rsidP="003C1865">
            <w:pPr>
              <w:pStyle w:val="TableParagraph"/>
              <w:spacing w:line="256" w:lineRule="exact"/>
              <w:ind w:left="110"/>
              <w:rPr>
                <w:rFonts w:asciiTheme="minorHAnsi" w:hAnsiTheme="minorHAnsi" w:cstheme="minorHAnsi"/>
                <w:sz w:val="24"/>
                <w:szCs w:val="24"/>
              </w:rPr>
            </w:pPr>
            <w:proofErr w:type="spellStart"/>
            <w:r w:rsidRPr="00B11E1C">
              <w:rPr>
                <w:rFonts w:asciiTheme="minorHAnsi" w:hAnsiTheme="minorHAnsi" w:cstheme="minorHAnsi"/>
                <w:sz w:val="24"/>
                <w:szCs w:val="24"/>
              </w:rPr>
              <w:t>Insufficiente</w:t>
            </w:r>
            <w:proofErr w:type="spellEnd"/>
          </w:p>
        </w:tc>
        <w:tc>
          <w:tcPr>
            <w:tcW w:w="1360" w:type="dxa"/>
          </w:tcPr>
          <w:p w:rsidR="00144F7E" w:rsidRPr="00B11E1C" w:rsidRDefault="00144F7E" w:rsidP="003C1865">
            <w:pPr>
              <w:pStyle w:val="TableParagraph"/>
              <w:spacing w:line="256" w:lineRule="exact"/>
              <w:ind w:left="111"/>
              <w:rPr>
                <w:rFonts w:asciiTheme="minorHAnsi" w:hAnsiTheme="minorHAnsi" w:cstheme="minorHAnsi"/>
                <w:b/>
                <w:sz w:val="24"/>
                <w:szCs w:val="24"/>
              </w:rPr>
            </w:pPr>
            <w:r w:rsidRPr="00B11E1C">
              <w:rPr>
                <w:rFonts w:asciiTheme="minorHAnsi" w:hAnsiTheme="minorHAnsi" w:cstheme="minorHAnsi"/>
                <w:b/>
                <w:sz w:val="24"/>
                <w:szCs w:val="24"/>
              </w:rPr>
              <w:t>7-10</w:t>
            </w:r>
          </w:p>
        </w:tc>
        <w:tc>
          <w:tcPr>
            <w:tcW w:w="1791" w:type="dxa"/>
            <w:vMerge/>
            <w:tcBorders>
              <w:top w:val="nil"/>
              <w:right w:val="single" w:sz="2" w:space="0" w:color="000000"/>
            </w:tcBorders>
          </w:tcPr>
          <w:p w:rsidR="00144F7E" w:rsidRPr="00B11E1C" w:rsidRDefault="00144F7E" w:rsidP="003C1865">
            <w:pPr>
              <w:rPr>
                <w:rFonts w:asciiTheme="minorHAnsi" w:hAnsiTheme="minorHAnsi" w:cstheme="minorHAnsi"/>
                <w:sz w:val="24"/>
                <w:szCs w:val="24"/>
              </w:rPr>
            </w:pPr>
          </w:p>
        </w:tc>
      </w:tr>
      <w:tr w:rsidR="00144F7E" w:rsidRPr="00B11E1C" w:rsidTr="003C1865">
        <w:trPr>
          <w:trHeight w:val="275"/>
        </w:trPr>
        <w:tc>
          <w:tcPr>
            <w:tcW w:w="1217" w:type="dxa"/>
            <w:vMerge/>
            <w:tcBorders>
              <w:top w:val="nil"/>
            </w:tcBorders>
          </w:tcPr>
          <w:p w:rsidR="00144F7E" w:rsidRPr="00B11E1C" w:rsidRDefault="00144F7E" w:rsidP="003C1865">
            <w:pPr>
              <w:rPr>
                <w:rFonts w:asciiTheme="minorHAnsi" w:hAnsiTheme="minorHAnsi" w:cstheme="minorHAnsi"/>
                <w:sz w:val="24"/>
                <w:szCs w:val="24"/>
              </w:rPr>
            </w:pPr>
          </w:p>
        </w:tc>
        <w:tc>
          <w:tcPr>
            <w:tcW w:w="2897" w:type="dxa"/>
            <w:vMerge/>
            <w:tcBorders>
              <w:top w:val="nil"/>
            </w:tcBorders>
          </w:tcPr>
          <w:p w:rsidR="00144F7E" w:rsidRPr="00B11E1C" w:rsidRDefault="00144F7E" w:rsidP="003C1865">
            <w:pPr>
              <w:rPr>
                <w:rFonts w:asciiTheme="minorHAnsi" w:hAnsiTheme="minorHAnsi" w:cstheme="minorHAnsi"/>
                <w:sz w:val="24"/>
                <w:szCs w:val="24"/>
              </w:rPr>
            </w:pPr>
          </w:p>
        </w:tc>
        <w:tc>
          <w:tcPr>
            <w:tcW w:w="2498" w:type="dxa"/>
          </w:tcPr>
          <w:p w:rsidR="00144F7E" w:rsidRPr="00B11E1C" w:rsidRDefault="00144F7E" w:rsidP="003C1865">
            <w:pPr>
              <w:pStyle w:val="TableParagraph"/>
              <w:spacing w:line="256" w:lineRule="exact"/>
              <w:ind w:left="110"/>
              <w:rPr>
                <w:rFonts w:asciiTheme="minorHAnsi" w:hAnsiTheme="minorHAnsi" w:cstheme="minorHAnsi"/>
                <w:sz w:val="24"/>
                <w:szCs w:val="24"/>
              </w:rPr>
            </w:pPr>
            <w:proofErr w:type="spellStart"/>
            <w:r w:rsidRPr="00B11E1C">
              <w:rPr>
                <w:rFonts w:asciiTheme="minorHAnsi" w:hAnsiTheme="minorHAnsi" w:cstheme="minorHAnsi"/>
                <w:sz w:val="24"/>
                <w:szCs w:val="24"/>
              </w:rPr>
              <w:t>Sufficiente</w:t>
            </w:r>
            <w:proofErr w:type="spellEnd"/>
          </w:p>
        </w:tc>
        <w:tc>
          <w:tcPr>
            <w:tcW w:w="1360" w:type="dxa"/>
          </w:tcPr>
          <w:p w:rsidR="00144F7E" w:rsidRPr="00B11E1C" w:rsidRDefault="00144F7E" w:rsidP="003C1865">
            <w:pPr>
              <w:pStyle w:val="TableParagraph"/>
              <w:spacing w:line="256" w:lineRule="exact"/>
              <w:ind w:left="111"/>
              <w:rPr>
                <w:rFonts w:asciiTheme="minorHAnsi" w:hAnsiTheme="minorHAnsi" w:cstheme="minorHAnsi"/>
                <w:b/>
                <w:sz w:val="24"/>
                <w:szCs w:val="24"/>
              </w:rPr>
            </w:pPr>
            <w:r w:rsidRPr="00B11E1C">
              <w:rPr>
                <w:rFonts w:asciiTheme="minorHAnsi" w:hAnsiTheme="minorHAnsi" w:cstheme="minorHAnsi"/>
                <w:b/>
                <w:sz w:val="24"/>
                <w:szCs w:val="24"/>
              </w:rPr>
              <w:t>11-13</w:t>
            </w:r>
          </w:p>
        </w:tc>
        <w:tc>
          <w:tcPr>
            <w:tcW w:w="1791" w:type="dxa"/>
            <w:vMerge/>
            <w:tcBorders>
              <w:top w:val="nil"/>
              <w:right w:val="single" w:sz="2" w:space="0" w:color="000000"/>
            </w:tcBorders>
          </w:tcPr>
          <w:p w:rsidR="00144F7E" w:rsidRPr="00B11E1C" w:rsidRDefault="00144F7E" w:rsidP="003C1865">
            <w:pPr>
              <w:rPr>
                <w:rFonts w:asciiTheme="minorHAnsi" w:hAnsiTheme="minorHAnsi" w:cstheme="minorHAnsi"/>
                <w:sz w:val="24"/>
                <w:szCs w:val="24"/>
              </w:rPr>
            </w:pPr>
          </w:p>
        </w:tc>
      </w:tr>
      <w:tr w:rsidR="00144F7E" w:rsidRPr="00B11E1C" w:rsidTr="003C1865">
        <w:trPr>
          <w:trHeight w:val="275"/>
        </w:trPr>
        <w:tc>
          <w:tcPr>
            <w:tcW w:w="1217" w:type="dxa"/>
            <w:vMerge/>
            <w:tcBorders>
              <w:top w:val="nil"/>
            </w:tcBorders>
          </w:tcPr>
          <w:p w:rsidR="00144F7E" w:rsidRPr="00B11E1C" w:rsidRDefault="00144F7E" w:rsidP="003C1865">
            <w:pPr>
              <w:rPr>
                <w:rFonts w:asciiTheme="minorHAnsi" w:hAnsiTheme="minorHAnsi" w:cstheme="minorHAnsi"/>
                <w:sz w:val="24"/>
                <w:szCs w:val="24"/>
              </w:rPr>
            </w:pPr>
          </w:p>
        </w:tc>
        <w:tc>
          <w:tcPr>
            <w:tcW w:w="2897" w:type="dxa"/>
            <w:vMerge/>
            <w:tcBorders>
              <w:top w:val="nil"/>
            </w:tcBorders>
          </w:tcPr>
          <w:p w:rsidR="00144F7E" w:rsidRPr="00B11E1C" w:rsidRDefault="00144F7E" w:rsidP="003C1865">
            <w:pPr>
              <w:rPr>
                <w:rFonts w:asciiTheme="minorHAnsi" w:hAnsiTheme="minorHAnsi" w:cstheme="minorHAnsi"/>
                <w:sz w:val="24"/>
                <w:szCs w:val="24"/>
              </w:rPr>
            </w:pPr>
          </w:p>
        </w:tc>
        <w:tc>
          <w:tcPr>
            <w:tcW w:w="2498" w:type="dxa"/>
          </w:tcPr>
          <w:p w:rsidR="00144F7E" w:rsidRPr="00B11E1C" w:rsidRDefault="00144F7E" w:rsidP="003C1865">
            <w:pPr>
              <w:pStyle w:val="TableParagraph"/>
              <w:spacing w:line="256" w:lineRule="exact"/>
              <w:ind w:left="110"/>
              <w:rPr>
                <w:rFonts w:asciiTheme="minorHAnsi" w:hAnsiTheme="minorHAnsi" w:cstheme="minorHAnsi"/>
                <w:sz w:val="24"/>
                <w:szCs w:val="24"/>
              </w:rPr>
            </w:pPr>
            <w:proofErr w:type="spellStart"/>
            <w:r w:rsidRPr="00B11E1C">
              <w:rPr>
                <w:rFonts w:asciiTheme="minorHAnsi" w:hAnsiTheme="minorHAnsi" w:cstheme="minorHAnsi"/>
                <w:sz w:val="24"/>
                <w:szCs w:val="24"/>
              </w:rPr>
              <w:t>Discreto-buono</w:t>
            </w:r>
            <w:proofErr w:type="spellEnd"/>
          </w:p>
        </w:tc>
        <w:tc>
          <w:tcPr>
            <w:tcW w:w="1360" w:type="dxa"/>
          </w:tcPr>
          <w:p w:rsidR="00144F7E" w:rsidRPr="00B11E1C" w:rsidRDefault="00144F7E" w:rsidP="003C1865">
            <w:pPr>
              <w:pStyle w:val="TableParagraph"/>
              <w:spacing w:line="256" w:lineRule="exact"/>
              <w:ind w:left="111"/>
              <w:rPr>
                <w:rFonts w:asciiTheme="minorHAnsi" w:hAnsiTheme="minorHAnsi" w:cstheme="minorHAnsi"/>
                <w:b/>
                <w:sz w:val="24"/>
                <w:szCs w:val="24"/>
              </w:rPr>
            </w:pPr>
            <w:r w:rsidRPr="00B11E1C">
              <w:rPr>
                <w:rFonts w:asciiTheme="minorHAnsi" w:hAnsiTheme="minorHAnsi" w:cstheme="minorHAnsi"/>
                <w:b/>
                <w:sz w:val="24"/>
                <w:szCs w:val="24"/>
              </w:rPr>
              <w:t>14-17</w:t>
            </w:r>
          </w:p>
        </w:tc>
        <w:tc>
          <w:tcPr>
            <w:tcW w:w="1791" w:type="dxa"/>
            <w:vMerge/>
            <w:tcBorders>
              <w:top w:val="nil"/>
              <w:right w:val="single" w:sz="2" w:space="0" w:color="000000"/>
            </w:tcBorders>
          </w:tcPr>
          <w:p w:rsidR="00144F7E" w:rsidRPr="00B11E1C" w:rsidRDefault="00144F7E" w:rsidP="003C1865">
            <w:pPr>
              <w:rPr>
                <w:rFonts w:asciiTheme="minorHAnsi" w:hAnsiTheme="minorHAnsi" w:cstheme="minorHAnsi"/>
                <w:sz w:val="24"/>
                <w:szCs w:val="24"/>
              </w:rPr>
            </w:pPr>
          </w:p>
        </w:tc>
      </w:tr>
      <w:tr w:rsidR="00144F7E" w:rsidRPr="00B11E1C" w:rsidTr="003C1865">
        <w:trPr>
          <w:trHeight w:val="273"/>
        </w:trPr>
        <w:tc>
          <w:tcPr>
            <w:tcW w:w="1217" w:type="dxa"/>
            <w:vMerge/>
            <w:tcBorders>
              <w:top w:val="nil"/>
            </w:tcBorders>
          </w:tcPr>
          <w:p w:rsidR="00144F7E" w:rsidRPr="00B11E1C" w:rsidRDefault="00144F7E" w:rsidP="003C1865">
            <w:pPr>
              <w:rPr>
                <w:rFonts w:asciiTheme="minorHAnsi" w:hAnsiTheme="minorHAnsi" w:cstheme="minorHAnsi"/>
                <w:sz w:val="24"/>
                <w:szCs w:val="24"/>
              </w:rPr>
            </w:pPr>
          </w:p>
        </w:tc>
        <w:tc>
          <w:tcPr>
            <w:tcW w:w="2897" w:type="dxa"/>
            <w:vMerge/>
            <w:tcBorders>
              <w:top w:val="nil"/>
            </w:tcBorders>
          </w:tcPr>
          <w:p w:rsidR="00144F7E" w:rsidRPr="00B11E1C" w:rsidRDefault="00144F7E" w:rsidP="003C1865">
            <w:pPr>
              <w:rPr>
                <w:rFonts w:asciiTheme="minorHAnsi" w:hAnsiTheme="minorHAnsi" w:cstheme="minorHAnsi"/>
                <w:sz w:val="24"/>
                <w:szCs w:val="24"/>
              </w:rPr>
            </w:pPr>
          </w:p>
        </w:tc>
        <w:tc>
          <w:tcPr>
            <w:tcW w:w="2498" w:type="dxa"/>
          </w:tcPr>
          <w:p w:rsidR="00144F7E" w:rsidRPr="00B11E1C" w:rsidRDefault="00144F7E" w:rsidP="003C1865">
            <w:pPr>
              <w:pStyle w:val="TableParagraph"/>
              <w:spacing w:line="253" w:lineRule="exact"/>
              <w:ind w:left="110"/>
              <w:rPr>
                <w:rFonts w:asciiTheme="minorHAnsi" w:hAnsiTheme="minorHAnsi" w:cstheme="minorHAnsi"/>
                <w:sz w:val="24"/>
                <w:szCs w:val="24"/>
              </w:rPr>
            </w:pPr>
            <w:proofErr w:type="spellStart"/>
            <w:r w:rsidRPr="00B11E1C">
              <w:rPr>
                <w:rFonts w:asciiTheme="minorHAnsi" w:hAnsiTheme="minorHAnsi" w:cstheme="minorHAnsi"/>
                <w:sz w:val="24"/>
                <w:szCs w:val="24"/>
              </w:rPr>
              <w:t>Ottimo-eccellente</w:t>
            </w:r>
            <w:proofErr w:type="spellEnd"/>
          </w:p>
        </w:tc>
        <w:tc>
          <w:tcPr>
            <w:tcW w:w="1360" w:type="dxa"/>
          </w:tcPr>
          <w:p w:rsidR="00144F7E" w:rsidRPr="00B11E1C" w:rsidRDefault="00144F7E" w:rsidP="003C1865">
            <w:pPr>
              <w:pStyle w:val="TableParagraph"/>
              <w:spacing w:line="253" w:lineRule="exact"/>
              <w:ind w:left="111"/>
              <w:rPr>
                <w:rFonts w:asciiTheme="minorHAnsi" w:hAnsiTheme="minorHAnsi" w:cstheme="minorHAnsi"/>
                <w:b/>
                <w:sz w:val="24"/>
                <w:szCs w:val="24"/>
              </w:rPr>
            </w:pPr>
            <w:r w:rsidRPr="00B11E1C">
              <w:rPr>
                <w:rFonts w:asciiTheme="minorHAnsi" w:hAnsiTheme="minorHAnsi" w:cstheme="minorHAnsi"/>
                <w:b/>
                <w:sz w:val="24"/>
                <w:szCs w:val="24"/>
              </w:rPr>
              <w:t>18-20</w:t>
            </w:r>
          </w:p>
        </w:tc>
        <w:tc>
          <w:tcPr>
            <w:tcW w:w="1791" w:type="dxa"/>
            <w:vMerge/>
            <w:tcBorders>
              <w:top w:val="nil"/>
              <w:right w:val="single" w:sz="2" w:space="0" w:color="000000"/>
            </w:tcBorders>
          </w:tcPr>
          <w:p w:rsidR="00144F7E" w:rsidRPr="00B11E1C" w:rsidRDefault="00144F7E" w:rsidP="003C1865">
            <w:pPr>
              <w:rPr>
                <w:rFonts w:asciiTheme="minorHAnsi" w:hAnsiTheme="minorHAnsi" w:cstheme="minorHAnsi"/>
                <w:sz w:val="24"/>
                <w:szCs w:val="24"/>
              </w:rPr>
            </w:pPr>
          </w:p>
        </w:tc>
      </w:tr>
      <w:tr w:rsidR="00144F7E" w:rsidRPr="00B11E1C" w:rsidTr="003C1865">
        <w:trPr>
          <w:trHeight w:val="287"/>
        </w:trPr>
        <w:tc>
          <w:tcPr>
            <w:tcW w:w="7972" w:type="dxa"/>
            <w:gridSpan w:val="4"/>
          </w:tcPr>
          <w:p w:rsidR="00144F7E" w:rsidRPr="00B11E1C" w:rsidRDefault="00144F7E" w:rsidP="003C1865">
            <w:pPr>
              <w:pStyle w:val="TableParagraph"/>
              <w:spacing w:line="267" w:lineRule="exact"/>
              <w:ind w:left="107"/>
              <w:rPr>
                <w:rFonts w:asciiTheme="minorHAnsi" w:hAnsiTheme="minorHAnsi" w:cstheme="minorHAnsi"/>
                <w:b/>
                <w:i/>
                <w:sz w:val="24"/>
                <w:szCs w:val="24"/>
              </w:rPr>
            </w:pPr>
            <w:proofErr w:type="spellStart"/>
            <w:r w:rsidRPr="00B11E1C">
              <w:rPr>
                <w:rFonts w:asciiTheme="minorHAnsi" w:hAnsiTheme="minorHAnsi" w:cstheme="minorHAnsi"/>
                <w:b/>
                <w:i/>
                <w:sz w:val="24"/>
                <w:szCs w:val="24"/>
              </w:rPr>
              <w:t>Totale</w:t>
            </w:r>
            <w:proofErr w:type="spellEnd"/>
            <w:r w:rsidRPr="00B11E1C">
              <w:rPr>
                <w:rFonts w:asciiTheme="minorHAnsi" w:hAnsiTheme="minorHAnsi" w:cstheme="minorHAnsi"/>
                <w:b/>
                <w:i/>
                <w:sz w:val="24"/>
                <w:szCs w:val="24"/>
              </w:rPr>
              <w:t xml:space="preserve"> </w:t>
            </w:r>
            <w:proofErr w:type="spellStart"/>
            <w:r w:rsidRPr="00B11E1C">
              <w:rPr>
                <w:rFonts w:asciiTheme="minorHAnsi" w:hAnsiTheme="minorHAnsi" w:cstheme="minorHAnsi"/>
                <w:b/>
                <w:i/>
                <w:sz w:val="24"/>
                <w:szCs w:val="24"/>
              </w:rPr>
              <w:t>punti</w:t>
            </w:r>
            <w:proofErr w:type="spellEnd"/>
          </w:p>
        </w:tc>
        <w:tc>
          <w:tcPr>
            <w:tcW w:w="1791" w:type="dxa"/>
            <w:tcBorders>
              <w:right w:val="single" w:sz="2" w:space="0" w:color="000000"/>
            </w:tcBorders>
          </w:tcPr>
          <w:p w:rsidR="00144F7E" w:rsidRPr="00B11E1C" w:rsidRDefault="00144F7E" w:rsidP="003C1865">
            <w:pPr>
              <w:pStyle w:val="TableParagraph"/>
              <w:tabs>
                <w:tab w:val="left" w:pos="440"/>
              </w:tabs>
              <w:spacing w:line="267" w:lineRule="exact"/>
              <w:ind w:left="110"/>
              <w:rPr>
                <w:rFonts w:asciiTheme="minorHAnsi" w:hAnsiTheme="minorHAnsi" w:cstheme="minorHAnsi"/>
                <w:b/>
                <w:sz w:val="24"/>
                <w:szCs w:val="24"/>
              </w:rPr>
            </w:pPr>
            <w:r w:rsidRPr="00B11E1C">
              <w:rPr>
                <w:rFonts w:asciiTheme="minorHAnsi" w:hAnsiTheme="minorHAnsi" w:cstheme="minorHAnsi"/>
                <w:b/>
                <w:sz w:val="24"/>
                <w:szCs w:val="24"/>
                <w:u w:val="single"/>
              </w:rPr>
              <w:t xml:space="preserve"> </w:t>
            </w:r>
            <w:r w:rsidRPr="00B11E1C">
              <w:rPr>
                <w:rFonts w:asciiTheme="minorHAnsi" w:hAnsiTheme="minorHAnsi" w:cstheme="minorHAnsi"/>
                <w:b/>
                <w:sz w:val="24"/>
                <w:szCs w:val="24"/>
                <w:u w:val="single"/>
              </w:rPr>
              <w:tab/>
            </w:r>
            <w:r w:rsidRPr="00B11E1C">
              <w:rPr>
                <w:rFonts w:asciiTheme="minorHAnsi" w:hAnsiTheme="minorHAnsi" w:cstheme="minorHAnsi"/>
                <w:b/>
                <w:sz w:val="24"/>
                <w:szCs w:val="24"/>
              </w:rPr>
              <w:t>/100</w:t>
            </w:r>
          </w:p>
        </w:tc>
      </w:tr>
      <w:tr w:rsidR="00144F7E" w:rsidRPr="00B11E1C" w:rsidTr="003C1865">
        <w:trPr>
          <w:trHeight w:val="287"/>
        </w:trPr>
        <w:tc>
          <w:tcPr>
            <w:tcW w:w="7972" w:type="dxa"/>
            <w:gridSpan w:val="4"/>
          </w:tcPr>
          <w:p w:rsidR="00144F7E" w:rsidRPr="00B11E1C" w:rsidRDefault="00144F7E" w:rsidP="003C1865">
            <w:pPr>
              <w:pStyle w:val="TableParagraph"/>
              <w:spacing w:line="267" w:lineRule="exact"/>
              <w:ind w:left="107"/>
              <w:rPr>
                <w:rFonts w:asciiTheme="minorHAnsi" w:hAnsiTheme="minorHAnsi" w:cstheme="minorHAnsi"/>
                <w:b/>
                <w:i/>
                <w:sz w:val="24"/>
                <w:szCs w:val="24"/>
              </w:rPr>
            </w:pPr>
            <w:proofErr w:type="spellStart"/>
            <w:r w:rsidRPr="00B11E1C">
              <w:rPr>
                <w:rFonts w:asciiTheme="minorHAnsi" w:hAnsiTheme="minorHAnsi" w:cstheme="minorHAnsi"/>
                <w:b/>
                <w:i/>
                <w:sz w:val="24"/>
                <w:szCs w:val="24"/>
              </w:rPr>
              <w:t>Voto</w:t>
            </w:r>
            <w:proofErr w:type="spellEnd"/>
          </w:p>
        </w:tc>
        <w:tc>
          <w:tcPr>
            <w:tcW w:w="1791" w:type="dxa"/>
            <w:tcBorders>
              <w:right w:val="single" w:sz="2" w:space="0" w:color="000000"/>
            </w:tcBorders>
          </w:tcPr>
          <w:p w:rsidR="00144F7E" w:rsidRPr="00B11E1C" w:rsidRDefault="00144F7E" w:rsidP="003C1865">
            <w:pPr>
              <w:pStyle w:val="TableParagraph"/>
              <w:spacing w:line="267" w:lineRule="exact"/>
              <w:ind w:left="110"/>
              <w:rPr>
                <w:rFonts w:asciiTheme="minorHAnsi" w:hAnsiTheme="minorHAnsi" w:cstheme="minorHAnsi"/>
                <w:b/>
                <w:sz w:val="24"/>
                <w:szCs w:val="24"/>
              </w:rPr>
            </w:pPr>
            <w:r w:rsidRPr="00B11E1C">
              <w:rPr>
                <w:rFonts w:asciiTheme="minorHAnsi" w:hAnsiTheme="minorHAnsi" w:cstheme="minorHAnsi"/>
                <w:b/>
                <w:sz w:val="24"/>
                <w:szCs w:val="24"/>
                <w:u w:val="single"/>
              </w:rPr>
              <w:t xml:space="preserve">    </w:t>
            </w:r>
            <w:r w:rsidRPr="00B11E1C">
              <w:rPr>
                <w:rFonts w:asciiTheme="minorHAnsi" w:hAnsiTheme="minorHAnsi" w:cstheme="minorHAnsi"/>
                <w:b/>
                <w:sz w:val="24"/>
                <w:szCs w:val="24"/>
              </w:rPr>
              <w:t>/10</w:t>
            </w:r>
          </w:p>
        </w:tc>
      </w:tr>
    </w:tbl>
    <w:p w:rsidR="00144F7E" w:rsidRPr="00B11E1C" w:rsidRDefault="00144F7E" w:rsidP="00144F7E">
      <w:pPr>
        <w:rPr>
          <w:rFonts w:asciiTheme="minorHAnsi" w:hAnsiTheme="minorHAnsi" w:cstheme="minorHAnsi"/>
          <w:sz w:val="24"/>
          <w:szCs w:val="24"/>
        </w:rPr>
      </w:pPr>
    </w:p>
    <w:p w:rsidR="00144F7E" w:rsidRDefault="00144F7E" w:rsidP="00144F7E">
      <w:pPr>
        <w:widowControl w:val="0"/>
        <w:jc w:val="both"/>
        <w:rPr>
          <w:rFonts w:ascii="Arial" w:hAnsi="Arial" w:cs="Arial"/>
          <w:b/>
          <w:caps/>
          <w:sz w:val="24"/>
          <w:szCs w:val="24"/>
        </w:rPr>
      </w:pPr>
    </w:p>
    <w:p w:rsidR="00144F7E" w:rsidRPr="00144F7E" w:rsidRDefault="00144F7E" w:rsidP="00144F7E">
      <w:pPr>
        <w:widowControl w:val="0"/>
        <w:jc w:val="both"/>
        <w:rPr>
          <w:rFonts w:ascii="Arial" w:hAnsi="Arial" w:cs="Arial"/>
          <w:b/>
          <w:caps/>
          <w:sz w:val="22"/>
          <w:szCs w:val="22"/>
        </w:rPr>
      </w:pPr>
      <w:r w:rsidRPr="00144F7E">
        <w:rPr>
          <w:rFonts w:ascii="Arial" w:hAnsi="Arial" w:cs="Arial"/>
          <w:b/>
          <w:caps/>
          <w:sz w:val="22"/>
          <w:szCs w:val="22"/>
        </w:rPr>
        <w:t>Strategie di recupero</w:t>
      </w:r>
    </w:p>
    <w:p w:rsidR="00144F7E" w:rsidRPr="00144F7E" w:rsidRDefault="00144F7E" w:rsidP="00144F7E">
      <w:pPr>
        <w:pStyle w:val="Corpodeltesto"/>
        <w:spacing w:before="90"/>
        <w:ind w:left="232" w:right="180"/>
        <w:jc w:val="both"/>
        <w:rPr>
          <w:rFonts w:ascii="Arial" w:hAnsi="Arial" w:cs="Arial"/>
          <w:sz w:val="22"/>
          <w:szCs w:val="22"/>
        </w:rPr>
      </w:pPr>
      <w:r w:rsidRPr="00144F7E">
        <w:rPr>
          <w:rFonts w:ascii="Arial" w:hAnsi="Arial" w:cs="Arial"/>
          <w:sz w:val="22"/>
          <w:szCs w:val="22"/>
        </w:rPr>
        <w:t>Parte integrante delle strategie di recupero sarà considerata la correzione argomentata degli elaborati, funzionale sia all’analisi individualizzata degli errori e delle imprecisioni, sia alla precisazione del corretto modo di procedere per i successivi elaborati.</w:t>
      </w:r>
    </w:p>
    <w:p w:rsidR="00144F7E" w:rsidRPr="00144F7E" w:rsidRDefault="00144F7E" w:rsidP="00144F7E">
      <w:pPr>
        <w:pStyle w:val="Corpodeltesto"/>
        <w:spacing w:before="90"/>
        <w:ind w:left="232" w:right="180"/>
        <w:jc w:val="both"/>
        <w:rPr>
          <w:rFonts w:ascii="Arial" w:hAnsi="Arial" w:cs="Arial"/>
          <w:sz w:val="22"/>
          <w:szCs w:val="22"/>
        </w:rPr>
      </w:pPr>
      <w:r w:rsidRPr="00144F7E">
        <w:rPr>
          <w:rFonts w:ascii="Arial" w:hAnsi="Arial" w:cs="Arial"/>
          <w:sz w:val="22"/>
          <w:szCs w:val="22"/>
        </w:rPr>
        <w:t xml:space="preserve">Per favorire il recupero di carenze e lacune evidenziate dai diversi interventi di verifica e valutazione, si attiveranno, sulla base delle necessità riscontrate e della specificità delle diverse discipline, tutte o alcune delle seguenti attività: </w:t>
      </w:r>
    </w:p>
    <w:p w:rsidR="00144F7E" w:rsidRPr="00144F7E" w:rsidRDefault="00144F7E" w:rsidP="00144F7E">
      <w:pPr>
        <w:pStyle w:val="Corpodeltesto"/>
        <w:spacing w:before="90"/>
        <w:ind w:left="567" w:right="180"/>
        <w:jc w:val="both"/>
        <w:rPr>
          <w:rFonts w:ascii="Arial" w:hAnsi="Arial" w:cs="Arial"/>
          <w:sz w:val="22"/>
          <w:szCs w:val="22"/>
        </w:rPr>
      </w:pPr>
      <w:r w:rsidRPr="00144F7E">
        <w:rPr>
          <w:rFonts w:ascii="Arial" w:hAnsi="Arial" w:cs="Arial"/>
          <w:sz w:val="22"/>
          <w:szCs w:val="22"/>
        </w:rPr>
        <w:t>Recupero curricolare: interventi didattici in orario curricolare rivolti all’intera classe, finalizzati alla precisazione di questioni già affrontate, ma non sufficientemente comprese o assimilate da parte di un numero percentualmente consistente di alunni;</w:t>
      </w:r>
    </w:p>
    <w:p w:rsidR="00144F7E" w:rsidRPr="00144F7E" w:rsidRDefault="00144F7E" w:rsidP="00144F7E">
      <w:pPr>
        <w:pStyle w:val="Corpodeltesto"/>
        <w:spacing w:before="90"/>
        <w:ind w:left="567" w:right="180"/>
        <w:jc w:val="both"/>
        <w:rPr>
          <w:rFonts w:ascii="Arial" w:hAnsi="Arial" w:cs="Arial"/>
          <w:sz w:val="22"/>
          <w:szCs w:val="22"/>
        </w:rPr>
      </w:pPr>
      <w:r w:rsidRPr="00144F7E">
        <w:rPr>
          <w:rFonts w:ascii="Arial" w:hAnsi="Arial" w:cs="Arial"/>
          <w:sz w:val="22"/>
          <w:szCs w:val="22"/>
        </w:rPr>
        <w:t xml:space="preserve">Recupero “in itinere”: interventi didattici in orario curricolare che possono prevedere la divisione della classe in gruppi e l’attribuzione di incarichi diversificati, in funzione delle carenze da risolvere o delle abilità da potenziare; attività di tutoring; esercitazioni guidate; ripetizione di nuclei fondanti di argomenti basilari. </w:t>
      </w:r>
    </w:p>
    <w:p w:rsidR="00972B1E" w:rsidRPr="002306EC" w:rsidRDefault="00972B1E" w:rsidP="00D40E38">
      <w:pPr>
        <w:pStyle w:val="Rientrocorpodeltesto"/>
        <w:tabs>
          <w:tab w:val="num" w:pos="360"/>
        </w:tabs>
        <w:rPr>
          <w:rFonts w:ascii="Arial" w:hAnsi="Arial" w:cs="Arial"/>
          <w:sz w:val="22"/>
          <w:szCs w:val="22"/>
          <w:lang w:bidi="ar-SA"/>
        </w:rPr>
      </w:pPr>
    </w:p>
    <w:p w:rsidR="00D40E38" w:rsidRPr="002306EC" w:rsidRDefault="00D40E38" w:rsidP="00D40E38">
      <w:pPr>
        <w:tabs>
          <w:tab w:val="num" w:pos="360"/>
        </w:tabs>
        <w:jc w:val="both"/>
        <w:rPr>
          <w:rFonts w:ascii="Arial" w:hAnsi="Arial" w:cs="Arial"/>
          <w:noProof w:val="0"/>
          <w:sz w:val="22"/>
          <w:szCs w:val="22"/>
        </w:rPr>
      </w:pPr>
    </w:p>
    <w:p w:rsidR="002D4A5D" w:rsidRPr="002306EC" w:rsidRDefault="00D16E2A">
      <w:pPr>
        <w:rPr>
          <w:rFonts w:ascii="Arial" w:hAnsi="Arial" w:cs="Arial"/>
          <w:noProof w:val="0"/>
          <w:sz w:val="22"/>
          <w:szCs w:val="22"/>
        </w:rPr>
      </w:pPr>
      <w:r w:rsidRPr="002306EC">
        <w:rPr>
          <w:rFonts w:ascii="Arial" w:hAnsi="Arial" w:cs="Arial"/>
          <w:noProof w:val="0"/>
          <w:sz w:val="22"/>
          <w:szCs w:val="22"/>
        </w:rPr>
        <w:t>Napoli</w:t>
      </w:r>
      <w:r w:rsidR="00972B1E">
        <w:rPr>
          <w:rFonts w:ascii="Arial" w:hAnsi="Arial" w:cs="Arial"/>
          <w:noProof w:val="0"/>
          <w:sz w:val="22"/>
          <w:szCs w:val="22"/>
        </w:rPr>
        <w:t xml:space="preserve">, </w:t>
      </w:r>
      <w:r w:rsidR="00144F7E">
        <w:rPr>
          <w:rFonts w:ascii="Arial" w:hAnsi="Arial" w:cs="Arial"/>
          <w:noProof w:val="0"/>
          <w:sz w:val="22"/>
          <w:szCs w:val="22"/>
        </w:rPr>
        <w:t>30/10/2018</w:t>
      </w:r>
    </w:p>
    <w:p w:rsidR="00D16E2A" w:rsidRDefault="00D16E2A" w:rsidP="00D16E2A">
      <w:pPr>
        <w:jc w:val="right"/>
        <w:rPr>
          <w:rFonts w:ascii="Arial" w:hAnsi="Arial" w:cs="Arial"/>
          <w:noProof w:val="0"/>
          <w:sz w:val="22"/>
          <w:szCs w:val="22"/>
        </w:rPr>
      </w:pPr>
      <w:r w:rsidRPr="002306EC">
        <w:rPr>
          <w:rFonts w:ascii="Arial" w:hAnsi="Arial" w:cs="Arial"/>
          <w:noProof w:val="0"/>
          <w:sz w:val="22"/>
          <w:szCs w:val="22"/>
        </w:rPr>
        <w:t>La docente</w:t>
      </w:r>
    </w:p>
    <w:p w:rsidR="00144F7E" w:rsidRPr="002306EC" w:rsidRDefault="00144F7E" w:rsidP="00D16E2A">
      <w:pPr>
        <w:jc w:val="right"/>
        <w:rPr>
          <w:rFonts w:ascii="Arial" w:hAnsi="Arial" w:cs="Arial"/>
          <w:noProof w:val="0"/>
          <w:sz w:val="22"/>
          <w:szCs w:val="22"/>
        </w:rPr>
      </w:pPr>
      <w:r>
        <w:rPr>
          <w:rFonts w:ascii="Arial" w:hAnsi="Arial" w:cs="Arial"/>
          <w:noProof w:val="0"/>
          <w:sz w:val="22"/>
          <w:szCs w:val="22"/>
        </w:rPr>
        <w:t xml:space="preserve">Francesca </w:t>
      </w:r>
      <w:proofErr w:type="spellStart"/>
      <w:r>
        <w:rPr>
          <w:rFonts w:ascii="Arial" w:hAnsi="Arial" w:cs="Arial"/>
          <w:noProof w:val="0"/>
          <w:sz w:val="22"/>
          <w:szCs w:val="22"/>
        </w:rPr>
        <w:t>Toglia</w:t>
      </w:r>
      <w:proofErr w:type="spellEnd"/>
    </w:p>
    <w:sectPr w:rsidR="00144F7E" w:rsidRPr="002306EC" w:rsidSect="002D4A5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9"/>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DE83BE1"/>
    <w:multiLevelType w:val="hybridMultilevel"/>
    <w:tmpl w:val="27461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D40923"/>
    <w:multiLevelType w:val="hybridMultilevel"/>
    <w:tmpl w:val="758A9B24"/>
    <w:lvl w:ilvl="0" w:tplc="00010410">
      <w:start w:val="1"/>
      <w:numFmt w:val="bullet"/>
      <w:lvlText w:val=""/>
      <w:lvlJc w:val="left"/>
      <w:pPr>
        <w:tabs>
          <w:tab w:val="num" w:pos="1068"/>
        </w:tabs>
        <w:ind w:left="1068" w:hanging="360"/>
      </w:pPr>
      <w:rPr>
        <w:rFonts w:ascii="Symbol" w:hAnsi="Symbol" w:hint="default"/>
      </w:rPr>
    </w:lvl>
    <w:lvl w:ilvl="1" w:tplc="00030410">
      <w:start w:val="1"/>
      <w:numFmt w:val="bullet"/>
      <w:lvlText w:val="o"/>
      <w:lvlJc w:val="left"/>
      <w:pPr>
        <w:tabs>
          <w:tab w:val="num" w:pos="1788"/>
        </w:tabs>
        <w:ind w:left="1788" w:hanging="360"/>
      </w:pPr>
      <w:rPr>
        <w:rFonts w:ascii="Courier New" w:hAnsi="Courier New" w:hint="default"/>
      </w:rPr>
    </w:lvl>
    <w:lvl w:ilvl="2" w:tplc="00050410" w:tentative="1">
      <w:start w:val="1"/>
      <w:numFmt w:val="bullet"/>
      <w:lvlText w:val=""/>
      <w:lvlJc w:val="left"/>
      <w:pPr>
        <w:tabs>
          <w:tab w:val="num" w:pos="2508"/>
        </w:tabs>
        <w:ind w:left="2508" w:hanging="360"/>
      </w:pPr>
      <w:rPr>
        <w:rFonts w:ascii="Wingdings" w:hAnsi="Wingdings" w:hint="default"/>
      </w:rPr>
    </w:lvl>
    <w:lvl w:ilvl="3" w:tplc="00010410" w:tentative="1">
      <w:start w:val="1"/>
      <w:numFmt w:val="bullet"/>
      <w:lvlText w:val=""/>
      <w:lvlJc w:val="left"/>
      <w:pPr>
        <w:tabs>
          <w:tab w:val="num" w:pos="3228"/>
        </w:tabs>
        <w:ind w:left="3228" w:hanging="360"/>
      </w:pPr>
      <w:rPr>
        <w:rFonts w:ascii="Symbol" w:hAnsi="Symbol" w:hint="default"/>
      </w:rPr>
    </w:lvl>
    <w:lvl w:ilvl="4" w:tplc="00030410" w:tentative="1">
      <w:start w:val="1"/>
      <w:numFmt w:val="bullet"/>
      <w:lvlText w:val="o"/>
      <w:lvlJc w:val="left"/>
      <w:pPr>
        <w:tabs>
          <w:tab w:val="num" w:pos="3948"/>
        </w:tabs>
        <w:ind w:left="3948" w:hanging="360"/>
      </w:pPr>
      <w:rPr>
        <w:rFonts w:ascii="Courier New" w:hAnsi="Courier New" w:hint="default"/>
      </w:rPr>
    </w:lvl>
    <w:lvl w:ilvl="5" w:tplc="00050410" w:tentative="1">
      <w:start w:val="1"/>
      <w:numFmt w:val="bullet"/>
      <w:lvlText w:val=""/>
      <w:lvlJc w:val="left"/>
      <w:pPr>
        <w:tabs>
          <w:tab w:val="num" w:pos="4668"/>
        </w:tabs>
        <w:ind w:left="4668" w:hanging="360"/>
      </w:pPr>
      <w:rPr>
        <w:rFonts w:ascii="Wingdings" w:hAnsi="Wingdings" w:hint="default"/>
      </w:rPr>
    </w:lvl>
    <w:lvl w:ilvl="6" w:tplc="00010410" w:tentative="1">
      <w:start w:val="1"/>
      <w:numFmt w:val="bullet"/>
      <w:lvlText w:val=""/>
      <w:lvlJc w:val="left"/>
      <w:pPr>
        <w:tabs>
          <w:tab w:val="num" w:pos="5388"/>
        </w:tabs>
        <w:ind w:left="5388" w:hanging="360"/>
      </w:pPr>
      <w:rPr>
        <w:rFonts w:ascii="Symbol" w:hAnsi="Symbol" w:hint="default"/>
      </w:rPr>
    </w:lvl>
    <w:lvl w:ilvl="7" w:tplc="00030410" w:tentative="1">
      <w:start w:val="1"/>
      <w:numFmt w:val="bullet"/>
      <w:lvlText w:val="o"/>
      <w:lvlJc w:val="left"/>
      <w:pPr>
        <w:tabs>
          <w:tab w:val="num" w:pos="6108"/>
        </w:tabs>
        <w:ind w:left="6108" w:hanging="360"/>
      </w:pPr>
      <w:rPr>
        <w:rFonts w:ascii="Courier New" w:hAnsi="Courier New" w:hint="default"/>
      </w:rPr>
    </w:lvl>
    <w:lvl w:ilvl="8" w:tplc="00050410" w:tentative="1">
      <w:start w:val="1"/>
      <w:numFmt w:val="bullet"/>
      <w:lvlText w:val=""/>
      <w:lvlJc w:val="left"/>
      <w:pPr>
        <w:tabs>
          <w:tab w:val="num" w:pos="6828"/>
        </w:tabs>
        <w:ind w:left="6828" w:hanging="360"/>
      </w:pPr>
      <w:rPr>
        <w:rFonts w:ascii="Wingdings" w:hAnsi="Wingdings" w:hint="default"/>
      </w:rPr>
    </w:lvl>
  </w:abstractNum>
  <w:abstractNum w:abstractNumId="3">
    <w:nsid w:val="1B913CC9"/>
    <w:multiLevelType w:val="hybridMultilevel"/>
    <w:tmpl w:val="6B1C73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27C2FEE"/>
    <w:multiLevelType w:val="hybridMultilevel"/>
    <w:tmpl w:val="133A1B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32B534F"/>
    <w:multiLevelType w:val="hybridMultilevel"/>
    <w:tmpl w:val="6AC47A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447745F"/>
    <w:multiLevelType w:val="hybridMultilevel"/>
    <w:tmpl w:val="52A298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68C00B1"/>
    <w:multiLevelType w:val="hybridMultilevel"/>
    <w:tmpl w:val="46744A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A414AB0"/>
    <w:multiLevelType w:val="hybridMultilevel"/>
    <w:tmpl w:val="100849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61F795D"/>
    <w:multiLevelType w:val="hybridMultilevel"/>
    <w:tmpl w:val="83C25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75D327A"/>
    <w:multiLevelType w:val="hybridMultilevel"/>
    <w:tmpl w:val="C8948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0F01EF"/>
    <w:multiLevelType w:val="hybridMultilevel"/>
    <w:tmpl w:val="CEECEC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CE85FFF"/>
    <w:multiLevelType w:val="hybridMultilevel"/>
    <w:tmpl w:val="15B2CB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D831A4C"/>
    <w:multiLevelType w:val="hybridMultilevel"/>
    <w:tmpl w:val="7E3088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81B68D6"/>
    <w:multiLevelType w:val="hybridMultilevel"/>
    <w:tmpl w:val="487C38D6"/>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4D7B3758"/>
    <w:multiLevelType w:val="hybridMultilevel"/>
    <w:tmpl w:val="EB2699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50F5B66"/>
    <w:multiLevelType w:val="hybridMultilevel"/>
    <w:tmpl w:val="32A8AC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E954333"/>
    <w:multiLevelType w:val="hybridMultilevel"/>
    <w:tmpl w:val="338A9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F2F6454"/>
    <w:multiLevelType w:val="hybridMultilevel"/>
    <w:tmpl w:val="6B609F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63260145"/>
    <w:multiLevelType w:val="hybridMultilevel"/>
    <w:tmpl w:val="DFF44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B655ECA"/>
    <w:multiLevelType w:val="hybridMultilevel"/>
    <w:tmpl w:val="71EAB1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769B7909"/>
    <w:multiLevelType w:val="hybridMultilevel"/>
    <w:tmpl w:val="29F4EAA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2">
    <w:nsid w:val="774D0CFF"/>
    <w:multiLevelType w:val="hybridMultilevel"/>
    <w:tmpl w:val="9080E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BBD5CCC"/>
    <w:multiLevelType w:val="hybridMultilevel"/>
    <w:tmpl w:val="7E68D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E363A5A"/>
    <w:multiLevelType w:val="hybridMultilevel"/>
    <w:tmpl w:val="8A926A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16"/>
  </w:num>
  <w:num w:numId="3">
    <w:abstractNumId w:val="19"/>
  </w:num>
  <w:num w:numId="4">
    <w:abstractNumId w:val="14"/>
  </w:num>
  <w:num w:numId="5">
    <w:abstractNumId w:val="21"/>
  </w:num>
  <w:num w:numId="6">
    <w:abstractNumId w:val="13"/>
  </w:num>
  <w:num w:numId="7">
    <w:abstractNumId w:val="11"/>
  </w:num>
  <w:num w:numId="8">
    <w:abstractNumId w:val="2"/>
  </w:num>
  <w:num w:numId="9">
    <w:abstractNumId w:val="18"/>
  </w:num>
  <w:num w:numId="10">
    <w:abstractNumId w:val="3"/>
  </w:num>
  <w:num w:numId="11">
    <w:abstractNumId w:val="9"/>
  </w:num>
  <w:num w:numId="12">
    <w:abstractNumId w:val="8"/>
  </w:num>
  <w:num w:numId="13">
    <w:abstractNumId w:val="17"/>
  </w:num>
  <w:num w:numId="14">
    <w:abstractNumId w:val="10"/>
  </w:num>
  <w:num w:numId="15">
    <w:abstractNumId w:val="6"/>
  </w:num>
  <w:num w:numId="16">
    <w:abstractNumId w:val="15"/>
  </w:num>
  <w:num w:numId="17">
    <w:abstractNumId w:val="1"/>
  </w:num>
  <w:num w:numId="18">
    <w:abstractNumId w:val="7"/>
  </w:num>
  <w:num w:numId="19">
    <w:abstractNumId w:val="20"/>
  </w:num>
  <w:num w:numId="20">
    <w:abstractNumId w:val="12"/>
  </w:num>
  <w:num w:numId="21">
    <w:abstractNumId w:val="23"/>
  </w:num>
  <w:num w:numId="22">
    <w:abstractNumId w:val="24"/>
  </w:num>
  <w:num w:numId="23">
    <w:abstractNumId w:val="5"/>
  </w:num>
  <w:num w:numId="24">
    <w:abstractNumId w:val="0"/>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40E38"/>
    <w:rsid w:val="00144F7E"/>
    <w:rsid w:val="001E5BBE"/>
    <w:rsid w:val="001E6DD6"/>
    <w:rsid w:val="002306EC"/>
    <w:rsid w:val="00265077"/>
    <w:rsid w:val="002D4A5D"/>
    <w:rsid w:val="00342E8A"/>
    <w:rsid w:val="004D008F"/>
    <w:rsid w:val="00813EE1"/>
    <w:rsid w:val="008660BD"/>
    <w:rsid w:val="00972B1E"/>
    <w:rsid w:val="00A41068"/>
    <w:rsid w:val="00C50567"/>
    <w:rsid w:val="00D16E2A"/>
    <w:rsid w:val="00D40E38"/>
    <w:rsid w:val="00D942B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0E38"/>
    <w:pPr>
      <w:overflowPunct w:val="0"/>
      <w:autoSpaceDE w:val="0"/>
      <w:autoSpaceDN w:val="0"/>
      <w:adjustRightInd w:val="0"/>
      <w:spacing w:after="0" w:line="240" w:lineRule="auto"/>
      <w:textAlignment w:val="baseline"/>
    </w:pPr>
    <w:rPr>
      <w:rFonts w:ascii="Times New Roman" w:eastAsia="Times New Roman" w:hAnsi="Times New Roman" w:cs="Times New Roman"/>
      <w:noProof/>
      <w:sz w:val="20"/>
      <w:szCs w:val="20"/>
      <w:lang w:eastAsia="it-IT"/>
    </w:rPr>
  </w:style>
  <w:style w:type="paragraph" w:styleId="Titolo1">
    <w:name w:val="heading 1"/>
    <w:basedOn w:val="Normale"/>
    <w:next w:val="Normale"/>
    <w:link w:val="Titolo1Carattere"/>
    <w:qFormat/>
    <w:rsid w:val="00813EE1"/>
    <w:pPr>
      <w:keepNext/>
      <w:overflowPunct/>
      <w:autoSpaceDE/>
      <w:autoSpaceDN/>
      <w:adjustRightInd/>
      <w:textAlignment w:val="auto"/>
      <w:outlineLvl w:val="0"/>
    </w:pPr>
    <w:rPr>
      <w:rFonts w:ascii="Courier New" w:hAnsi="Courier New"/>
      <w:b/>
      <w:smallCaps/>
      <w:noProof w:val="0"/>
      <w:sz w:val="24"/>
    </w:rPr>
  </w:style>
  <w:style w:type="paragraph" w:styleId="Titolo5">
    <w:name w:val="heading 5"/>
    <w:basedOn w:val="Normale"/>
    <w:next w:val="Normale"/>
    <w:link w:val="Titolo5Carattere"/>
    <w:uiPriority w:val="9"/>
    <w:semiHidden/>
    <w:unhideWhenUsed/>
    <w:qFormat/>
    <w:rsid w:val="00972B1E"/>
    <w:pPr>
      <w:keepNext/>
      <w:keepLines/>
      <w:spacing w:before="20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nhideWhenUsed/>
    <w:rsid w:val="00D40E38"/>
    <w:rPr>
      <w:color w:val="0000FF"/>
      <w:u w:val="single"/>
    </w:rPr>
  </w:style>
  <w:style w:type="paragraph" w:styleId="Rientrocorpodeltesto">
    <w:name w:val="Body Text Indent"/>
    <w:basedOn w:val="Normale"/>
    <w:link w:val="RientrocorpodeltestoCarattere"/>
    <w:unhideWhenUsed/>
    <w:rsid w:val="00D40E38"/>
    <w:pPr>
      <w:overflowPunct/>
      <w:adjustRightInd/>
      <w:jc w:val="both"/>
      <w:textAlignment w:val="auto"/>
    </w:pPr>
    <w:rPr>
      <w:noProof w:val="0"/>
      <w:sz w:val="24"/>
      <w:szCs w:val="24"/>
      <w:lang w:bidi="he-IL"/>
    </w:rPr>
  </w:style>
  <w:style w:type="character" w:customStyle="1" w:styleId="RientrocorpodeltestoCarattere">
    <w:name w:val="Rientro corpo del testo Carattere"/>
    <w:basedOn w:val="Carpredefinitoparagrafo"/>
    <w:link w:val="Rientrocorpodeltesto"/>
    <w:rsid w:val="00D40E38"/>
    <w:rPr>
      <w:rFonts w:ascii="Times New Roman" w:eastAsia="Times New Roman" w:hAnsi="Times New Roman" w:cs="Times New Roman"/>
      <w:sz w:val="24"/>
      <w:szCs w:val="24"/>
      <w:lang w:eastAsia="it-IT" w:bidi="he-IL"/>
    </w:rPr>
  </w:style>
  <w:style w:type="paragraph" w:customStyle="1" w:styleId="Default">
    <w:name w:val="Default"/>
    <w:rsid w:val="00D40E38"/>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styleId="Paragrafoelenco">
    <w:name w:val="List Paragraph"/>
    <w:basedOn w:val="Normale"/>
    <w:qFormat/>
    <w:rsid w:val="00D40E38"/>
    <w:pPr>
      <w:ind w:left="720"/>
      <w:contextualSpacing/>
    </w:pPr>
    <w:rPr>
      <w:noProof w:val="0"/>
    </w:rPr>
  </w:style>
  <w:style w:type="paragraph" w:customStyle="1" w:styleId="002PROGTESTOPUNTINO">
    <w:name w:val="002_PROG_TESTO_PUNTINO"/>
    <w:basedOn w:val="Normale"/>
    <w:uiPriority w:val="99"/>
    <w:rsid w:val="00D40E38"/>
    <w:pPr>
      <w:widowControl w:val="0"/>
      <w:overflowPunct/>
      <w:spacing w:line="180" w:lineRule="atLeast"/>
      <w:ind w:left="227" w:right="113" w:hanging="113"/>
      <w:textAlignment w:val="auto"/>
    </w:pPr>
    <w:rPr>
      <w:rFonts w:ascii="TimesNewRomanPS" w:hAnsi="TimesNewRomanPS" w:cs="TimesNewRomanPS"/>
      <w:noProof w:val="0"/>
      <w:color w:val="000000"/>
      <w:spacing w:val="-1"/>
      <w:sz w:val="15"/>
      <w:szCs w:val="15"/>
    </w:rPr>
  </w:style>
  <w:style w:type="character" w:customStyle="1" w:styleId="Titolo1Carattere">
    <w:name w:val="Titolo 1 Carattere"/>
    <w:basedOn w:val="Carpredefinitoparagrafo"/>
    <w:link w:val="Titolo1"/>
    <w:rsid w:val="00813EE1"/>
    <w:rPr>
      <w:rFonts w:ascii="Courier New" w:eastAsia="Times New Roman" w:hAnsi="Courier New" w:cs="Times New Roman"/>
      <w:b/>
      <w:smallCaps/>
      <w:sz w:val="24"/>
      <w:szCs w:val="20"/>
      <w:lang w:eastAsia="it-IT"/>
    </w:rPr>
  </w:style>
  <w:style w:type="character" w:customStyle="1" w:styleId="Titolo5Carattere">
    <w:name w:val="Titolo 5 Carattere"/>
    <w:basedOn w:val="Carpredefinitoparagrafo"/>
    <w:link w:val="Titolo5"/>
    <w:uiPriority w:val="9"/>
    <w:semiHidden/>
    <w:rsid w:val="00972B1E"/>
    <w:rPr>
      <w:rFonts w:asciiTheme="majorHAnsi" w:eastAsiaTheme="majorEastAsia" w:hAnsiTheme="majorHAnsi" w:cstheme="majorBidi"/>
      <w:noProof/>
      <w:color w:val="243F60" w:themeColor="accent1" w:themeShade="7F"/>
      <w:sz w:val="20"/>
      <w:szCs w:val="20"/>
      <w:lang w:eastAsia="it-IT"/>
    </w:rPr>
  </w:style>
  <w:style w:type="character" w:customStyle="1" w:styleId="apple-converted-space">
    <w:name w:val="apple-converted-space"/>
    <w:basedOn w:val="Carpredefinitoparagrafo"/>
    <w:rsid w:val="008660BD"/>
  </w:style>
  <w:style w:type="paragraph" w:styleId="Corpodeltesto">
    <w:name w:val="Body Text"/>
    <w:basedOn w:val="Normale"/>
    <w:link w:val="CorpodeltestoCarattere"/>
    <w:uiPriority w:val="99"/>
    <w:semiHidden/>
    <w:unhideWhenUsed/>
    <w:rsid w:val="00144F7E"/>
    <w:pPr>
      <w:spacing w:after="120"/>
    </w:pPr>
  </w:style>
  <w:style w:type="character" w:customStyle="1" w:styleId="CorpodeltestoCarattere">
    <w:name w:val="Corpo del testo Carattere"/>
    <w:basedOn w:val="Carpredefinitoparagrafo"/>
    <w:link w:val="Corpodeltesto"/>
    <w:uiPriority w:val="99"/>
    <w:semiHidden/>
    <w:rsid w:val="00144F7E"/>
    <w:rPr>
      <w:rFonts w:ascii="Times New Roman" w:eastAsia="Times New Roman" w:hAnsi="Times New Roman" w:cs="Times New Roman"/>
      <w:noProof/>
      <w:sz w:val="20"/>
      <w:szCs w:val="20"/>
      <w:lang w:eastAsia="it-IT"/>
    </w:rPr>
  </w:style>
  <w:style w:type="table" w:customStyle="1" w:styleId="TableNormal">
    <w:name w:val="Table Normal"/>
    <w:uiPriority w:val="2"/>
    <w:semiHidden/>
    <w:unhideWhenUsed/>
    <w:qFormat/>
    <w:rsid w:val="00144F7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itolo21">
    <w:name w:val="Titolo 21"/>
    <w:basedOn w:val="Normale"/>
    <w:uiPriority w:val="1"/>
    <w:qFormat/>
    <w:rsid w:val="00144F7E"/>
    <w:pPr>
      <w:widowControl w:val="0"/>
      <w:overflowPunct/>
      <w:adjustRightInd/>
      <w:ind w:left="232"/>
      <w:textAlignment w:val="auto"/>
      <w:outlineLvl w:val="2"/>
    </w:pPr>
    <w:rPr>
      <w:b/>
      <w:bCs/>
      <w:noProof w:val="0"/>
      <w:sz w:val="24"/>
      <w:szCs w:val="24"/>
      <w:lang w:bidi="it-IT"/>
    </w:rPr>
  </w:style>
  <w:style w:type="paragraph" w:customStyle="1" w:styleId="TableParagraph">
    <w:name w:val="Table Paragraph"/>
    <w:basedOn w:val="Normale"/>
    <w:uiPriority w:val="1"/>
    <w:qFormat/>
    <w:rsid w:val="00144F7E"/>
    <w:pPr>
      <w:widowControl w:val="0"/>
      <w:overflowPunct/>
      <w:adjustRightInd/>
      <w:textAlignment w:val="auto"/>
    </w:pPr>
    <w:rPr>
      <w:noProof w:val="0"/>
      <w:sz w:val="22"/>
      <w:szCs w:val="22"/>
      <w:lang w:bidi="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A:\Document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2143</Words>
  <Characters>12218</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14333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dc:creator>
  <cp:lastModifiedBy>Francesca</cp:lastModifiedBy>
  <cp:revision>2</cp:revision>
  <dcterms:created xsi:type="dcterms:W3CDTF">2018-10-14T17:04:00Z</dcterms:created>
  <dcterms:modified xsi:type="dcterms:W3CDTF">2018-10-14T17:04:00Z</dcterms:modified>
</cp:coreProperties>
</file>